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4B" w:rsidRPr="005F1EE4" w:rsidRDefault="0028504B" w:rsidP="0028504B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rFonts w:eastAsia="Times New Roman"/>
          <w:szCs w:val="28"/>
          <w:lang w:eastAsia="ru-RU"/>
        </w:rPr>
      </w:pPr>
      <w:r w:rsidRPr="005F1EE4">
        <w:rPr>
          <w:rFonts w:eastAsia="Times New Roman"/>
          <w:noProof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04B" w:rsidRPr="005F1EE4" w:rsidRDefault="0028504B" w:rsidP="008E695C">
      <w:pPr>
        <w:widowControl w:val="0"/>
        <w:suppressAutoHyphens/>
        <w:autoSpaceDE w:val="0"/>
        <w:autoSpaceDN w:val="0"/>
        <w:adjustRightInd w:val="0"/>
        <w:spacing w:line="400" w:lineRule="exact"/>
        <w:ind w:firstLine="0"/>
        <w:jc w:val="center"/>
        <w:outlineLvl w:val="0"/>
        <w:rPr>
          <w:rFonts w:eastAsia="Times New Roman"/>
          <w:szCs w:val="20"/>
          <w:lang w:eastAsia="ru-RU"/>
        </w:rPr>
      </w:pPr>
      <w:r w:rsidRPr="005F1EE4">
        <w:rPr>
          <w:rFonts w:eastAsia="Times New Roman"/>
          <w:sz w:val="24"/>
          <w:szCs w:val="28"/>
          <w:lang w:eastAsia="ru-RU"/>
        </w:rPr>
        <w:t>МИНИСТЕРСТВО НАУКИ И ВЫСШЕГО ОБРАЗОВАНИЯ РОССИЙСКОЙ ФЕДЕРАЦ</w:t>
      </w:r>
      <w:bookmarkStart w:id="0" w:name="_GoBack"/>
      <w:bookmarkEnd w:id="0"/>
      <w:r w:rsidRPr="005F1EE4">
        <w:rPr>
          <w:rFonts w:eastAsia="Times New Roman"/>
          <w:sz w:val="24"/>
          <w:szCs w:val="28"/>
          <w:lang w:eastAsia="ru-RU"/>
        </w:rPr>
        <w:t>ИИ</w:t>
      </w:r>
    </w:p>
    <w:p w:rsidR="0028504B" w:rsidRPr="005F1EE4" w:rsidRDefault="0028504B" w:rsidP="008E695C">
      <w:pPr>
        <w:widowControl w:val="0"/>
        <w:autoSpaceDE w:val="0"/>
        <w:autoSpaceDN w:val="0"/>
        <w:adjustRightInd w:val="0"/>
        <w:spacing w:before="120"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8504B" w:rsidRPr="005F1EE4" w:rsidRDefault="0028504B" w:rsidP="008E695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/>
          <w:b/>
          <w:bCs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8504B" w:rsidRPr="005F1EE4" w:rsidRDefault="0028504B" w:rsidP="008E695C">
      <w:pPr>
        <w:widowControl w:val="0"/>
        <w:autoSpaceDE w:val="0"/>
        <w:autoSpaceDN w:val="0"/>
        <w:adjustRightInd w:val="0"/>
        <w:spacing w:before="12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5F1EE4">
        <w:rPr>
          <w:rFonts w:eastAsia="Times New Roman"/>
          <w:b/>
          <w:bCs/>
          <w:szCs w:val="28"/>
          <w:lang w:eastAsia="ru-RU"/>
        </w:rPr>
        <w:t>(ДГТУ)</w:t>
      </w:r>
    </w:p>
    <w:p w:rsidR="0028504B" w:rsidRPr="005F1EE4" w:rsidRDefault="0028504B" w:rsidP="0028504B">
      <w:pPr>
        <w:spacing w:line="240" w:lineRule="auto"/>
        <w:jc w:val="center"/>
        <w:rPr>
          <w:rFonts w:eastAsia="Times New Roman"/>
          <w:caps/>
          <w:szCs w:val="28"/>
          <w:lang w:eastAsia="ru-RU"/>
        </w:rPr>
      </w:pPr>
    </w:p>
    <w:p w:rsidR="006B23AF" w:rsidRPr="00F3566A" w:rsidRDefault="006B23AF" w:rsidP="00F3566A">
      <w:pPr>
        <w:ind w:firstLine="0"/>
        <w:contextualSpacing/>
        <w:jc w:val="center"/>
        <w:rPr>
          <w:sz w:val="27"/>
          <w:szCs w:val="27"/>
        </w:rPr>
      </w:pPr>
    </w:p>
    <w:p w:rsidR="006B23AF" w:rsidRPr="00F3566A" w:rsidRDefault="006B23AF" w:rsidP="00F3566A">
      <w:pPr>
        <w:ind w:firstLine="0"/>
        <w:contextualSpacing/>
        <w:rPr>
          <w:b/>
          <w:sz w:val="27"/>
          <w:szCs w:val="27"/>
        </w:rPr>
      </w:pPr>
    </w:p>
    <w:p w:rsidR="0008476F" w:rsidRPr="00F3566A" w:rsidRDefault="00D910DC" w:rsidP="00F3566A">
      <w:pPr>
        <w:ind w:firstLine="0"/>
        <w:contextualSpacing/>
        <w:jc w:val="center"/>
        <w:rPr>
          <w:rFonts w:eastAsia="Times New Roman"/>
          <w:caps/>
          <w:szCs w:val="28"/>
          <w:lang w:eastAsia="ru-RU"/>
        </w:rPr>
      </w:pPr>
      <w:r w:rsidRPr="00F3566A">
        <w:rPr>
          <w:rFonts w:eastAsia="Times New Roman"/>
          <w:szCs w:val="28"/>
          <w:lang w:eastAsia="ru-RU"/>
        </w:rPr>
        <w:t>КАФЕДРА «</w:t>
      </w:r>
      <w:r w:rsidR="0096767D">
        <w:rPr>
          <w:rFonts w:eastAsia="Times New Roman"/>
          <w:szCs w:val="28"/>
          <w:lang w:eastAsia="ru-RU"/>
        </w:rPr>
        <w:t>Психология образования и организационная психология</w:t>
      </w:r>
      <w:r w:rsidRPr="00F3566A">
        <w:rPr>
          <w:rFonts w:eastAsia="Times New Roman"/>
          <w:szCs w:val="28"/>
          <w:lang w:eastAsia="ru-RU"/>
        </w:rPr>
        <w:t>»</w:t>
      </w: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8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F3566A">
      <w:pPr>
        <w:ind w:firstLine="0"/>
        <w:contextualSpacing/>
        <w:jc w:val="center"/>
        <w:rPr>
          <w:rFonts w:eastAsia="Times New Roman"/>
          <w:szCs w:val="24"/>
          <w:lang w:eastAsia="ru-RU"/>
        </w:rPr>
      </w:pPr>
    </w:p>
    <w:p w:rsidR="0008476F" w:rsidRPr="00F3566A" w:rsidRDefault="0008476F" w:rsidP="008463FA">
      <w:pPr>
        <w:keepNext/>
        <w:ind w:firstLine="0"/>
        <w:contextualSpacing/>
        <w:outlineLvl w:val="2"/>
        <w:rPr>
          <w:rFonts w:eastAsia="Times New Roman"/>
          <w:b/>
          <w:bCs/>
          <w:sz w:val="40"/>
          <w:szCs w:val="40"/>
          <w:lang w:eastAsia="ru-RU"/>
        </w:rPr>
      </w:pPr>
    </w:p>
    <w:p w:rsidR="0008476F" w:rsidRPr="00727DF4" w:rsidRDefault="00727DF4" w:rsidP="00F3566A">
      <w:pPr>
        <w:widowControl w:val="0"/>
        <w:ind w:firstLine="0"/>
        <w:contextualSpacing/>
        <w:jc w:val="center"/>
        <w:rPr>
          <w:b/>
          <w:bCs/>
          <w:color w:val="000000" w:themeColor="text1"/>
          <w:szCs w:val="28"/>
          <w:lang w:eastAsia="ru-RU" w:bidi="ru-RU"/>
        </w:rPr>
      </w:pPr>
      <w:r w:rsidRPr="00727DF4"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М</w:t>
      </w:r>
      <w:r>
        <w:rPr>
          <w:rFonts w:eastAsia="Microsoft Sans Serif"/>
          <w:b/>
          <w:bCs/>
          <w:color w:val="000000"/>
          <w:sz w:val="40"/>
          <w:szCs w:val="40"/>
          <w:lang w:eastAsia="ru-RU" w:bidi="ru-RU"/>
        </w:rPr>
        <w:t>етодические указания</w:t>
      </w:r>
    </w:p>
    <w:p w:rsidR="00D0764A" w:rsidRPr="00F3566A" w:rsidRDefault="006B23AF" w:rsidP="006B6E0B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 xml:space="preserve">по </w:t>
      </w:r>
      <w:r w:rsidR="000660E6" w:rsidRPr="00F3566A">
        <w:rPr>
          <w:szCs w:val="28"/>
        </w:rPr>
        <w:t>освоению</w:t>
      </w:r>
      <w:r w:rsidRPr="00F3566A">
        <w:rPr>
          <w:szCs w:val="28"/>
        </w:rPr>
        <w:t xml:space="preserve"> дисциплины </w:t>
      </w:r>
      <w:r w:rsidRPr="00F3566A">
        <w:rPr>
          <w:szCs w:val="28"/>
        </w:rPr>
        <w:br/>
      </w:r>
      <w:r w:rsidR="00D0764A" w:rsidRPr="00F3566A">
        <w:rPr>
          <w:szCs w:val="28"/>
        </w:rPr>
        <w:t>«</w:t>
      </w:r>
      <w:r w:rsidR="00782130"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="00D0764A" w:rsidRPr="00F3566A">
        <w:rPr>
          <w:szCs w:val="28"/>
        </w:rPr>
        <w:t>»</w:t>
      </w: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D0764A" w:rsidP="00F3566A">
      <w:pPr>
        <w:ind w:firstLine="0"/>
        <w:contextualSpacing/>
        <w:jc w:val="center"/>
        <w:rPr>
          <w:szCs w:val="28"/>
        </w:rPr>
      </w:pPr>
    </w:p>
    <w:p w:rsidR="00D0764A" w:rsidRDefault="00D0764A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Default="00294CDD" w:rsidP="00F3566A">
      <w:pPr>
        <w:ind w:firstLine="0"/>
        <w:contextualSpacing/>
        <w:jc w:val="center"/>
        <w:rPr>
          <w:szCs w:val="28"/>
        </w:rPr>
      </w:pPr>
    </w:p>
    <w:p w:rsidR="00294CDD" w:rsidRPr="00F3566A" w:rsidRDefault="00294CDD" w:rsidP="00F3566A">
      <w:pPr>
        <w:ind w:firstLine="0"/>
        <w:contextualSpacing/>
        <w:jc w:val="center"/>
        <w:rPr>
          <w:szCs w:val="28"/>
        </w:rPr>
      </w:pPr>
    </w:p>
    <w:p w:rsidR="00D0764A" w:rsidRPr="00F3566A" w:rsidRDefault="008863F3" w:rsidP="008463FA">
      <w:pPr>
        <w:ind w:firstLine="0"/>
        <w:contextualSpacing/>
        <w:jc w:val="center"/>
        <w:rPr>
          <w:szCs w:val="28"/>
        </w:rPr>
      </w:pPr>
      <w:r>
        <w:rPr>
          <w:szCs w:val="28"/>
        </w:rPr>
        <w:t xml:space="preserve">Ростов-на-Дону </w:t>
      </w:r>
      <w:r>
        <w:rPr>
          <w:szCs w:val="28"/>
        </w:rPr>
        <w:br/>
        <w:t>2025</w:t>
      </w:r>
    </w:p>
    <w:p w:rsidR="000660E6" w:rsidRPr="00F3566A" w:rsidRDefault="00D0764A" w:rsidP="007F2C5A">
      <w:pPr>
        <w:ind w:firstLine="0"/>
        <w:contextualSpacing/>
        <w:jc w:val="both"/>
        <w:rPr>
          <w:szCs w:val="28"/>
        </w:rPr>
      </w:pPr>
      <w:r w:rsidRPr="00F3566A">
        <w:rPr>
          <w:szCs w:val="28"/>
        </w:rPr>
        <w:br w:type="page"/>
      </w:r>
      <w:r w:rsidR="000660E6" w:rsidRPr="00F3566A">
        <w:rPr>
          <w:szCs w:val="28"/>
        </w:rPr>
        <w:lastRenderedPageBreak/>
        <w:t xml:space="preserve">УДК </w:t>
      </w:r>
      <w:r w:rsidR="00C7480C">
        <w:rPr>
          <w:szCs w:val="28"/>
        </w:rPr>
        <w:t>__________</w:t>
      </w:r>
    </w:p>
    <w:p w:rsidR="000660E6" w:rsidRPr="006B6E0B" w:rsidRDefault="000660E6" w:rsidP="006B6E0B">
      <w:pPr>
        <w:ind w:left="1560" w:hanging="1560"/>
        <w:contextualSpacing/>
        <w:jc w:val="both"/>
        <w:rPr>
          <w:szCs w:val="28"/>
        </w:rPr>
      </w:pPr>
      <w:r w:rsidRPr="00F3566A">
        <w:rPr>
          <w:szCs w:val="28"/>
        </w:rPr>
        <w:t xml:space="preserve">Составитель: </w:t>
      </w:r>
    </w:p>
    <w:p w:rsidR="000660E6" w:rsidRPr="00F3566A" w:rsidRDefault="000660E6" w:rsidP="00F3566A">
      <w:pPr>
        <w:contextualSpacing/>
        <w:jc w:val="center"/>
        <w:rPr>
          <w:spacing w:val="20"/>
        </w:rPr>
      </w:pP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>Методические указания по освоению дисциплины «</w:t>
      </w:r>
      <w:r w:rsidR="00782130"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Pr="008863F3">
        <w:t>»</w:t>
      </w:r>
      <w:r w:rsidRPr="00F3566A">
        <w:t xml:space="preserve">. </w:t>
      </w:r>
      <w:r w:rsidR="001451C6">
        <w:t xml:space="preserve">ДГТУ, г. </w:t>
      </w:r>
      <w:r w:rsidR="008863F3">
        <w:rPr>
          <w:lang w:bidi="ru-RU"/>
        </w:rPr>
        <w:t>Ростов-на-Дону, 2025</w:t>
      </w:r>
      <w:r w:rsidR="001451C6">
        <w:rPr>
          <w:lang w:bidi="ru-RU"/>
        </w:rPr>
        <w:t xml:space="preserve"> г.</w:t>
      </w:r>
    </w:p>
    <w:p w:rsidR="000660E6" w:rsidRPr="00F3566A" w:rsidRDefault="000660E6" w:rsidP="00F3566A">
      <w:pPr>
        <w:contextualSpacing/>
        <w:jc w:val="both"/>
        <w:rPr>
          <w:szCs w:val="28"/>
        </w:rPr>
      </w:pPr>
      <w:r w:rsidRPr="00F3566A">
        <w:rPr>
          <w:szCs w:val="28"/>
        </w:rPr>
        <w:t xml:space="preserve">В методических указаниях </w:t>
      </w:r>
      <w:r w:rsidR="00AB29C4">
        <w:rPr>
          <w:szCs w:val="28"/>
        </w:rPr>
        <w:t>содержа</w:t>
      </w:r>
      <w:r w:rsidR="004E5DA2" w:rsidRPr="00F3566A">
        <w:rPr>
          <w:szCs w:val="28"/>
        </w:rPr>
        <w:t>тся</w:t>
      </w:r>
      <w:r w:rsidRPr="00F3566A">
        <w:rPr>
          <w:szCs w:val="28"/>
        </w:rPr>
        <w:t xml:space="preserve"> </w:t>
      </w:r>
      <w:r w:rsidR="00AB29C4">
        <w:rPr>
          <w:szCs w:val="28"/>
        </w:rPr>
        <w:t xml:space="preserve">рекомендации по </w:t>
      </w:r>
      <w:r w:rsidR="006B6E0B">
        <w:rPr>
          <w:szCs w:val="28"/>
        </w:rPr>
        <w:t>деятельности обучающегося</w:t>
      </w:r>
      <w:r w:rsidRPr="00F3566A">
        <w:rPr>
          <w:szCs w:val="28"/>
        </w:rPr>
        <w:t xml:space="preserve"> в ходе </w:t>
      </w:r>
      <w:r w:rsidR="006B6E0B">
        <w:rPr>
          <w:szCs w:val="28"/>
        </w:rPr>
        <w:t>освоения дисциплины</w:t>
      </w:r>
      <w:r w:rsidR="00AB29C4">
        <w:rPr>
          <w:szCs w:val="28"/>
        </w:rPr>
        <w:t xml:space="preserve"> «</w:t>
      </w:r>
      <w:r w:rsidR="00782130"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="00AB29C4">
        <w:rPr>
          <w:szCs w:val="28"/>
        </w:rPr>
        <w:t>»</w:t>
      </w:r>
      <w:r w:rsidRPr="00F3566A">
        <w:rPr>
          <w:szCs w:val="28"/>
        </w:rPr>
        <w:t>, в том числе</w:t>
      </w:r>
      <w:r w:rsidR="005566DE">
        <w:rPr>
          <w:szCs w:val="28"/>
        </w:rPr>
        <w:t>,</w:t>
      </w:r>
      <w:r w:rsidRPr="00F3566A">
        <w:rPr>
          <w:szCs w:val="28"/>
        </w:rPr>
        <w:t xml:space="preserve"> </w:t>
      </w:r>
      <w:r w:rsidR="006B6E0B">
        <w:rPr>
          <w:szCs w:val="28"/>
        </w:rPr>
        <w:t xml:space="preserve">проведения различных видов учебных занятий, </w:t>
      </w:r>
      <w:r w:rsidRPr="00F3566A">
        <w:rPr>
          <w:szCs w:val="28"/>
        </w:rPr>
        <w:t>выполнения самостоятельной работы, а также используемым в уче</w:t>
      </w:r>
      <w:r w:rsidR="00F257FA" w:rsidRPr="00F3566A">
        <w:rPr>
          <w:szCs w:val="28"/>
        </w:rPr>
        <w:t>б</w:t>
      </w:r>
      <w:r w:rsidRPr="00F3566A">
        <w:rPr>
          <w:szCs w:val="28"/>
        </w:rPr>
        <w:t>ном процессе техническим средствам, информационно-коммуникационным и образовательным технологиям.</w:t>
      </w:r>
    </w:p>
    <w:p w:rsidR="000660E6" w:rsidRPr="00F3566A" w:rsidRDefault="000660E6" w:rsidP="00F3566A">
      <w:pPr>
        <w:autoSpaceDE w:val="0"/>
        <w:autoSpaceDN w:val="0"/>
        <w:adjustRightInd w:val="0"/>
        <w:contextualSpacing/>
        <w:jc w:val="both"/>
      </w:pPr>
      <w:r w:rsidRPr="00F3566A">
        <w:t xml:space="preserve">Предназначено для </w:t>
      </w:r>
      <w:proofErr w:type="gramStart"/>
      <w:r w:rsidRPr="00F3566A">
        <w:t>обучающихся</w:t>
      </w:r>
      <w:proofErr w:type="gramEnd"/>
      <w:r w:rsidRPr="00F3566A">
        <w:t xml:space="preserve"> </w:t>
      </w:r>
      <w:r w:rsidR="00C7480C">
        <w:t>(</w:t>
      </w:r>
      <w:r w:rsidR="00782130">
        <w:t>заочной формы обучения</w:t>
      </w:r>
      <w:r w:rsidR="00C7480C">
        <w:t>)</w:t>
      </w:r>
      <w:r w:rsidRPr="00F3566A">
        <w:t xml:space="preserve"> по н</w:t>
      </w:r>
      <w:r w:rsidR="006E3A0B" w:rsidRPr="00F3566A">
        <w:t xml:space="preserve">аправлению подготовки </w:t>
      </w:r>
      <w:r w:rsidR="00C7480C">
        <w:t>(шифр)_______________________</w:t>
      </w:r>
    </w:p>
    <w:p w:rsidR="00C7480C" w:rsidRPr="00BF432F" w:rsidRDefault="00C7480C" w:rsidP="00C7480C">
      <w:pPr>
        <w:spacing w:line="240" w:lineRule="auto"/>
        <w:ind w:left="3576" w:firstLine="672"/>
        <w:jc w:val="right"/>
        <w:rPr>
          <w:rFonts w:eastAsia="Times New Roman"/>
          <w:szCs w:val="28"/>
          <w:highlight w:val="yellow"/>
          <w:lang w:eastAsia="ru-RU"/>
        </w:rPr>
      </w:pPr>
      <w:bookmarkStart w:id="1" w:name="_Toc163747157"/>
      <w:r w:rsidRPr="00BF432F">
        <w:rPr>
          <w:rFonts w:eastAsia="Times New Roman"/>
          <w:szCs w:val="28"/>
          <w:highlight w:val="yellow"/>
          <w:lang w:eastAsia="ru-RU"/>
        </w:rPr>
        <w:t>УДК ___</w:t>
      </w: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spacing w:line="240" w:lineRule="auto"/>
        <w:jc w:val="center"/>
        <w:rPr>
          <w:szCs w:val="28"/>
          <w:highlight w:val="yellow"/>
        </w:rPr>
      </w:pPr>
      <w:r w:rsidRPr="00BF432F">
        <w:rPr>
          <w:szCs w:val="28"/>
          <w:highlight w:val="yellow"/>
        </w:rPr>
        <w:t>Печатается по решению редакционно-издательского совета</w:t>
      </w:r>
    </w:p>
    <w:p w:rsidR="00C7480C" w:rsidRPr="00BF432F" w:rsidRDefault="00C7480C" w:rsidP="00C7480C">
      <w:pPr>
        <w:spacing w:line="240" w:lineRule="auto"/>
        <w:jc w:val="center"/>
        <w:rPr>
          <w:szCs w:val="28"/>
          <w:highlight w:val="yellow"/>
        </w:rPr>
      </w:pPr>
      <w:r w:rsidRPr="00BF432F">
        <w:rPr>
          <w:szCs w:val="28"/>
          <w:highlight w:val="yellow"/>
        </w:rPr>
        <w:t>Донского государственного технического университета</w:t>
      </w: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Times New Roman"/>
          <w:spacing w:val="20"/>
          <w:szCs w:val="24"/>
          <w:highlight w:val="yellow"/>
          <w:lang w:eastAsia="ru-RU"/>
        </w:rPr>
      </w:pP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eastAsia="Times New Roman"/>
          <w:szCs w:val="28"/>
          <w:highlight w:val="yellow"/>
          <w:lang w:eastAsia="ru-RU"/>
        </w:rPr>
      </w:pPr>
      <w:r w:rsidRPr="00BF432F">
        <w:rPr>
          <w:rFonts w:eastAsia="Times New Roman"/>
          <w:szCs w:val="28"/>
          <w:highlight w:val="yellow"/>
          <w:lang w:eastAsia="ru-RU"/>
        </w:rPr>
        <w:t>Ответственный за выпуск:</w:t>
      </w: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before="180" w:line="240" w:lineRule="auto"/>
        <w:contextualSpacing/>
        <w:jc w:val="center"/>
        <w:rPr>
          <w:rFonts w:eastAsia="Times New Roman"/>
          <w:szCs w:val="24"/>
          <w:highlight w:val="yellow"/>
          <w:lang w:eastAsia="ru-RU"/>
        </w:rPr>
      </w:pPr>
      <w:r w:rsidRPr="00BF432F">
        <w:rPr>
          <w:rFonts w:eastAsia="Times New Roman"/>
          <w:szCs w:val="28"/>
          <w:highlight w:val="yellow"/>
          <w:lang w:eastAsia="ru-RU"/>
        </w:rPr>
        <w:t xml:space="preserve">зав. кафедрой (руководитель структурного подразделения, </w:t>
      </w:r>
      <w:r w:rsidRPr="00BF432F">
        <w:rPr>
          <w:rFonts w:eastAsia="Times New Roman"/>
          <w:szCs w:val="28"/>
          <w:highlight w:val="yellow"/>
          <w:lang w:eastAsia="ru-RU"/>
        </w:rPr>
        <w:br/>
        <w:t xml:space="preserve">ответственного за реализацию ОПОП) </w:t>
      </w:r>
      <w:r w:rsidR="003D7469">
        <w:rPr>
          <w:rFonts w:eastAsia="Times New Roman"/>
          <w:szCs w:val="24"/>
          <w:highlight w:val="yellow"/>
          <w:lang w:eastAsia="ru-RU"/>
        </w:rPr>
        <w:t>ПО и ОП</w:t>
      </w:r>
      <w:r w:rsidR="005566DE">
        <w:rPr>
          <w:rFonts w:eastAsia="Times New Roman"/>
          <w:szCs w:val="24"/>
          <w:highlight w:val="yellow"/>
          <w:lang w:eastAsia="ru-RU"/>
        </w:rPr>
        <w:t xml:space="preserve">          </w:t>
      </w:r>
      <w:r w:rsidR="003D7469">
        <w:rPr>
          <w:rFonts w:eastAsia="Times New Roman"/>
          <w:szCs w:val="24"/>
          <w:highlight w:val="yellow"/>
          <w:lang w:eastAsia="ru-RU"/>
        </w:rPr>
        <w:t>А.К. Белоусова</w:t>
      </w:r>
    </w:p>
    <w:p w:rsidR="00C7480C" w:rsidRPr="00BF432F" w:rsidRDefault="00C7480C" w:rsidP="00C7480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sz w:val="24"/>
          <w:szCs w:val="24"/>
          <w:highlight w:val="yellow"/>
          <w:vertAlign w:val="superscript"/>
          <w:lang w:eastAsia="ru-RU"/>
        </w:rPr>
      </w:pPr>
      <w:r w:rsidRPr="00BF432F">
        <w:rPr>
          <w:rFonts w:eastAsia="Times New Roman"/>
          <w:sz w:val="24"/>
          <w:szCs w:val="24"/>
          <w:highlight w:val="yellow"/>
          <w:vertAlign w:val="superscript"/>
          <w:lang w:eastAsia="ru-RU"/>
        </w:rPr>
        <w:t xml:space="preserve">                </w:t>
      </w:r>
      <w:r w:rsidR="005566DE">
        <w:rPr>
          <w:rFonts w:eastAsia="Times New Roman"/>
          <w:sz w:val="24"/>
          <w:szCs w:val="24"/>
          <w:highlight w:val="yellow"/>
          <w:vertAlign w:val="superscript"/>
          <w:lang w:eastAsia="ru-RU"/>
        </w:rPr>
        <w:t xml:space="preserve">                                                                  кафедра                                         </w:t>
      </w:r>
      <w:r w:rsidRPr="00BF432F">
        <w:rPr>
          <w:rFonts w:eastAsia="Times New Roman"/>
          <w:sz w:val="24"/>
          <w:szCs w:val="24"/>
          <w:highlight w:val="yellow"/>
          <w:vertAlign w:val="superscript"/>
          <w:lang w:eastAsia="ru-RU"/>
        </w:rPr>
        <w:t>Ф.И.О.</w:t>
      </w:r>
    </w:p>
    <w:p w:rsidR="00C7480C" w:rsidRPr="00BF432F" w:rsidRDefault="00C7480C" w:rsidP="00C7480C">
      <w:pPr>
        <w:spacing w:line="240" w:lineRule="auto"/>
        <w:jc w:val="center"/>
        <w:rPr>
          <w:szCs w:val="28"/>
          <w:highlight w:val="yellow"/>
        </w:rPr>
      </w:pPr>
      <w:r w:rsidRPr="00BF432F">
        <w:rPr>
          <w:szCs w:val="28"/>
          <w:highlight w:val="yellow"/>
        </w:rPr>
        <w:t>_____________________________________________________________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В печать __.__.20__ г.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 xml:space="preserve">Формат 60×84/16. Объем __ </w:t>
      </w:r>
      <w:proofErr w:type="spellStart"/>
      <w:r w:rsidRPr="00BF432F">
        <w:rPr>
          <w:sz w:val="28"/>
          <w:szCs w:val="28"/>
          <w:highlight w:val="yellow"/>
        </w:rPr>
        <w:t>усл</w:t>
      </w:r>
      <w:proofErr w:type="spellEnd"/>
      <w:r w:rsidRPr="00BF432F">
        <w:rPr>
          <w:sz w:val="28"/>
          <w:szCs w:val="28"/>
          <w:highlight w:val="yellow"/>
        </w:rPr>
        <w:t>. п. л.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Тираж __ экз. Заказ № ___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_____________________________________________________________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Издательский центр ДГТУ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Адрес университета и полиграфического предприятия:</w:t>
      </w:r>
    </w:p>
    <w:p w:rsidR="00C7480C" w:rsidRPr="00BF432F" w:rsidRDefault="00C7480C" w:rsidP="00C7480C">
      <w:pPr>
        <w:pStyle w:val="Default"/>
        <w:jc w:val="center"/>
        <w:rPr>
          <w:sz w:val="28"/>
          <w:szCs w:val="28"/>
          <w:highlight w:val="yellow"/>
        </w:rPr>
      </w:pPr>
      <w:r w:rsidRPr="00BF432F">
        <w:rPr>
          <w:sz w:val="28"/>
          <w:szCs w:val="28"/>
          <w:highlight w:val="yellow"/>
        </w:rPr>
        <w:t>344003, г. Ростов-на-Дону, пл. Гагарина, 1</w:t>
      </w:r>
    </w:p>
    <w:p w:rsidR="00C7480C" w:rsidRPr="00C7480C" w:rsidRDefault="00C7480C" w:rsidP="00C7480C">
      <w:pPr>
        <w:spacing w:line="240" w:lineRule="auto"/>
        <w:jc w:val="center"/>
        <w:rPr>
          <w:szCs w:val="28"/>
          <w:highlight w:val="yellow"/>
        </w:rPr>
      </w:pPr>
    </w:p>
    <w:p w:rsidR="00C7480C" w:rsidRPr="00606A86" w:rsidRDefault="00C7480C" w:rsidP="00C7480C">
      <w:pPr>
        <w:spacing w:line="240" w:lineRule="auto"/>
        <w:jc w:val="right"/>
        <w:rPr>
          <w:szCs w:val="28"/>
        </w:rPr>
      </w:pPr>
      <w:r w:rsidRPr="00606A86">
        <w:rPr>
          <w:szCs w:val="28"/>
        </w:rPr>
        <w:t xml:space="preserve">© Донской государственный </w:t>
      </w:r>
    </w:p>
    <w:p w:rsidR="00C7480C" w:rsidRPr="00234DF0" w:rsidRDefault="00606A86" w:rsidP="00C7480C">
      <w:pPr>
        <w:spacing w:line="240" w:lineRule="auto"/>
        <w:jc w:val="right"/>
        <w:rPr>
          <w:szCs w:val="28"/>
        </w:rPr>
      </w:pPr>
      <w:r w:rsidRPr="00606A86">
        <w:rPr>
          <w:szCs w:val="28"/>
        </w:rPr>
        <w:t>технический университет, 2025</w:t>
      </w:r>
    </w:p>
    <w:p w:rsidR="001451C6" w:rsidRDefault="001451C6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  <w:r w:rsidRPr="00F3566A">
        <w:rPr>
          <w:b/>
          <w:szCs w:val="28"/>
        </w:rPr>
        <w:t>СОДЕРЖАНИЕ</w:t>
      </w:r>
    </w:p>
    <w:p w:rsidR="003509B1" w:rsidRPr="00F3566A" w:rsidRDefault="003509B1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1D225C" w:rsidRPr="001D225C" w:rsidRDefault="001D225C" w:rsidP="001D225C">
      <w:pPr>
        <w:spacing w:after="160"/>
        <w:ind w:firstLine="0"/>
        <w:contextualSpacing/>
        <w:jc w:val="center"/>
        <w:rPr>
          <w:b/>
          <w:szCs w:val="28"/>
        </w:rPr>
      </w:pPr>
      <w:r w:rsidRPr="001D225C">
        <w:rPr>
          <w:b/>
          <w:szCs w:val="28"/>
        </w:rPr>
        <w:t>1</w:t>
      </w:r>
      <w:r w:rsidR="003D7469">
        <w:rPr>
          <w:b/>
          <w:szCs w:val="28"/>
        </w:rPr>
        <w:t>.</w:t>
      </w:r>
      <w:r w:rsidRPr="001D225C">
        <w:rPr>
          <w:b/>
          <w:szCs w:val="28"/>
        </w:rPr>
        <w:tab/>
        <w:t>Общие</w:t>
      </w:r>
      <w:r w:rsidR="00D179BD">
        <w:rPr>
          <w:b/>
          <w:szCs w:val="28"/>
        </w:rPr>
        <w:t xml:space="preserve"> положения……………………………………………………</w:t>
      </w:r>
      <w:r w:rsidR="00FF6FC0">
        <w:rPr>
          <w:b/>
          <w:szCs w:val="28"/>
        </w:rPr>
        <w:t>…</w:t>
      </w:r>
      <w:r w:rsidR="00D179BD">
        <w:rPr>
          <w:b/>
          <w:szCs w:val="28"/>
        </w:rPr>
        <w:tab/>
        <w:t>4</w:t>
      </w:r>
    </w:p>
    <w:p w:rsidR="001D225C" w:rsidRPr="001D225C" w:rsidRDefault="001D225C" w:rsidP="001D225C">
      <w:pPr>
        <w:spacing w:after="160"/>
        <w:ind w:firstLine="0"/>
        <w:contextualSpacing/>
        <w:jc w:val="center"/>
        <w:rPr>
          <w:b/>
          <w:szCs w:val="28"/>
        </w:rPr>
      </w:pPr>
      <w:r w:rsidRPr="001D225C">
        <w:rPr>
          <w:b/>
          <w:szCs w:val="28"/>
        </w:rPr>
        <w:t>2</w:t>
      </w:r>
      <w:r w:rsidR="003D7469">
        <w:rPr>
          <w:b/>
          <w:szCs w:val="28"/>
        </w:rPr>
        <w:t>.</w:t>
      </w:r>
      <w:r w:rsidRPr="001D225C">
        <w:rPr>
          <w:b/>
          <w:szCs w:val="28"/>
        </w:rPr>
        <w:tab/>
        <w:t>Содержание раз</w:t>
      </w:r>
      <w:r w:rsidR="00D179BD">
        <w:rPr>
          <w:b/>
          <w:szCs w:val="28"/>
        </w:rPr>
        <w:t>делов дисциплины………………………………….</w:t>
      </w:r>
      <w:r w:rsidR="00D179BD">
        <w:rPr>
          <w:b/>
          <w:szCs w:val="28"/>
        </w:rPr>
        <w:tab/>
      </w:r>
      <w:r w:rsidR="00E848B4">
        <w:rPr>
          <w:b/>
          <w:szCs w:val="28"/>
        </w:rPr>
        <w:t>8</w:t>
      </w:r>
    </w:p>
    <w:p w:rsidR="001D225C" w:rsidRPr="001D225C" w:rsidRDefault="001D225C" w:rsidP="001D225C">
      <w:pPr>
        <w:spacing w:after="160"/>
        <w:ind w:firstLine="0"/>
        <w:contextualSpacing/>
        <w:jc w:val="center"/>
        <w:rPr>
          <w:b/>
          <w:szCs w:val="28"/>
        </w:rPr>
      </w:pPr>
      <w:r w:rsidRPr="001D225C">
        <w:rPr>
          <w:b/>
          <w:szCs w:val="28"/>
        </w:rPr>
        <w:tab/>
        <w:t>2.1 Лекцион</w:t>
      </w:r>
      <w:r w:rsidR="00CB5A95">
        <w:rPr>
          <w:b/>
          <w:szCs w:val="28"/>
        </w:rPr>
        <w:t>ные занятия………………………………………………</w:t>
      </w:r>
      <w:r w:rsidR="00FF6FC0">
        <w:rPr>
          <w:b/>
          <w:szCs w:val="28"/>
        </w:rPr>
        <w:t>.</w:t>
      </w:r>
      <w:r w:rsidR="00CB5A95">
        <w:rPr>
          <w:b/>
          <w:szCs w:val="28"/>
        </w:rPr>
        <w:t xml:space="preserve"> </w:t>
      </w:r>
      <w:r w:rsidR="00CB5A95">
        <w:rPr>
          <w:b/>
          <w:szCs w:val="28"/>
        </w:rPr>
        <w:tab/>
      </w:r>
      <w:r w:rsidR="00E848B4">
        <w:rPr>
          <w:b/>
          <w:szCs w:val="28"/>
        </w:rPr>
        <w:t>12</w:t>
      </w:r>
    </w:p>
    <w:p w:rsidR="001D225C" w:rsidRPr="001D225C" w:rsidRDefault="00E848B4" w:rsidP="00CB5A95">
      <w:pPr>
        <w:spacing w:after="160"/>
        <w:ind w:firstLine="0"/>
        <w:contextualSpacing/>
        <w:rPr>
          <w:b/>
          <w:szCs w:val="28"/>
        </w:rPr>
      </w:pPr>
      <w:r>
        <w:rPr>
          <w:b/>
          <w:szCs w:val="28"/>
        </w:rPr>
        <w:t xml:space="preserve">           </w:t>
      </w:r>
      <w:r w:rsidR="001D225C" w:rsidRPr="001D225C">
        <w:rPr>
          <w:b/>
          <w:szCs w:val="28"/>
        </w:rPr>
        <w:t xml:space="preserve">2.2 </w:t>
      </w:r>
      <w:r w:rsidR="00CB5A95" w:rsidRPr="001D225C">
        <w:rPr>
          <w:b/>
          <w:szCs w:val="28"/>
        </w:rPr>
        <w:t xml:space="preserve">Самостоятельная работа </w:t>
      </w:r>
      <w:proofErr w:type="gramStart"/>
      <w:r w:rsidR="00CB5A95" w:rsidRPr="001D225C">
        <w:rPr>
          <w:b/>
          <w:szCs w:val="28"/>
        </w:rPr>
        <w:t>обучающихся</w:t>
      </w:r>
      <w:proofErr w:type="gramEnd"/>
      <w:r w:rsidR="00CB5A95">
        <w:rPr>
          <w:b/>
          <w:szCs w:val="28"/>
        </w:rPr>
        <w:tab/>
        <w:t>…………………………</w:t>
      </w:r>
      <w:r>
        <w:rPr>
          <w:b/>
          <w:szCs w:val="28"/>
        </w:rPr>
        <w:t>.13</w:t>
      </w:r>
    </w:p>
    <w:p w:rsidR="004F1B17" w:rsidRDefault="00CB5A95" w:rsidP="004F1B17">
      <w:pPr>
        <w:spacing w:after="160"/>
        <w:ind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ab/>
        <w:t xml:space="preserve">2.2.1 </w:t>
      </w:r>
      <w:r w:rsidR="005F5E4E">
        <w:rPr>
          <w:b/>
          <w:color w:val="00000A"/>
        </w:rPr>
        <w:t>Вид</w:t>
      </w:r>
      <w:r w:rsidR="005F5E4E" w:rsidRPr="00F3566A">
        <w:rPr>
          <w:b/>
          <w:color w:val="00000A"/>
        </w:rPr>
        <w:t xml:space="preserve"> самостоятельной работы</w:t>
      </w:r>
      <w:r w:rsidR="005F5E4E">
        <w:rPr>
          <w:b/>
          <w:color w:val="00000A"/>
        </w:rPr>
        <w:t xml:space="preserve"> – реферат</w:t>
      </w:r>
      <w:r w:rsidR="00D47360">
        <w:rPr>
          <w:b/>
          <w:color w:val="00000A"/>
        </w:rPr>
        <w:t>…</w:t>
      </w:r>
      <w:r w:rsidR="005F5E4E">
        <w:rPr>
          <w:b/>
          <w:szCs w:val="28"/>
        </w:rPr>
        <w:t>…………………</w:t>
      </w:r>
      <w:r w:rsidR="004F1B17">
        <w:rPr>
          <w:b/>
          <w:szCs w:val="28"/>
        </w:rPr>
        <w:t>…</w:t>
      </w:r>
      <w:r w:rsidR="005F5E4E">
        <w:rPr>
          <w:b/>
          <w:szCs w:val="28"/>
        </w:rPr>
        <w:t>.</w:t>
      </w:r>
      <w:r w:rsidR="004F1B17">
        <w:rPr>
          <w:b/>
          <w:szCs w:val="28"/>
        </w:rPr>
        <w:t>1</w:t>
      </w:r>
      <w:r w:rsidR="00735493">
        <w:rPr>
          <w:b/>
          <w:szCs w:val="28"/>
        </w:rPr>
        <w:t>4</w:t>
      </w:r>
    </w:p>
    <w:p w:rsidR="004F1B17" w:rsidRPr="001D225C" w:rsidRDefault="004F1B17" w:rsidP="004F1B17">
      <w:pPr>
        <w:spacing w:after="160"/>
        <w:ind w:firstLine="0"/>
        <w:contextualSpacing/>
        <w:rPr>
          <w:b/>
          <w:szCs w:val="28"/>
        </w:rPr>
      </w:pPr>
      <w:r>
        <w:rPr>
          <w:b/>
          <w:szCs w:val="28"/>
        </w:rPr>
        <w:t xml:space="preserve"> </w:t>
      </w:r>
      <w:r w:rsidR="00E848B4">
        <w:rPr>
          <w:b/>
          <w:szCs w:val="28"/>
        </w:rPr>
        <w:t xml:space="preserve">          </w:t>
      </w:r>
      <w:r>
        <w:rPr>
          <w:b/>
          <w:szCs w:val="28"/>
        </w:rPr>
        <w:t>2.2.2 Контрольная работа………………………………………………</w:t>
      </w:r>
      <w:r w:rsidR="00735493">
        <w:rPr>
          <w:b/>
          <w:szCs w:val="28"/>
        </w:rPr>
        <w:t xml:space="preserve">   20</w:t>
      </w:r>
    </w:p>
    <w:p w:rsidR="001D225C" w:rsidRPr="001D225C" w:rsidRDefault="001D225C" w:rsidP="00824172">
      <w:pPr>
        <w:spacing w:after="160"/>
        <w:ind w:firstLine="0"/>
        <w:contextualSpacing/>
        <w:jc w:val="center"/>
        <w:rPr>
          <w:b/>
          <w:szCs w:val="28"/>
        </w:rPr>
      </w:pPr>
      <w:r w:rsidRPr="001D225C">
        <w:rPr>
          <w:b/>
          <w:szCs w:val="28"/>
        </w:rPr>
        <w:t>3</w:t>
      </w:r>
      <w:r w:rsidR="003D7469">
        <w:rPr>
          <w:b/>
          <w:szCs w:val="28"/>
        </w:rPr>
        <w:t>.</w:t>
      </w:r>
      <w:r w:rsidRPr="001D225C">
        <w:rPr>
          <w:b/>
          <w:szCs w:val="28"/>
        </w:rPr>
        <w:tab/>
        <w:t>Текущий контроль и про</w:t>
      </w:r>
      <w:r w:rsidR="00824172">
        <w:rPr>
          <w:b/>
          <w:szCs w:val="28"/>
        </w:rPr>
        <w:t>межуточная аттестация…………………..</w:t>
      </w:r>
      <w:r w:rsidR="00824172">
        <w:rPr>
          <w:b/>
          <w:szCs w:val="28"/>
        </w:rPr>
        <w:tab/>
      </w:r>
      <w:r w:rsidR="00735493">
        <w:rPr>
          <w:b/>
          <w:szCs w:val="28"/>
        </w:rPr>
        <w:t>31</w:t>
      </w:r>
      <w:r w:rsidRPr="001D225C">
        <w:rPr>
          <w:b/>
          <w:szCs w:val="28"/>
        </w:rPr>
        <w:t xml:space="preserve">  Перечень рекомендуемых информационных ресурсов………………</w:t>
      </w:r>
      <w:r w:rsidR="00FF6FC0">
        <w:rPr>
          <w:b/>
          <w:szCs w:val="28"/>
        </w:rPr>
        <w:t>…..</w:t>
      </w:r>
      <w:r w:rsidR="00824172">
        <w:rPr>
          <w:b/>
          <w:szCs w:val="28"/>
        </w:rPr>
        <w:tab/>
      </w:r>
      <w:r w:rsidR="009D058B">
        <w:rPr>
          <w:b/>
          <w:szCs w:val="28"/>
        </w:rPr>
        <w:t>3</w:t>
      </w:r>
      <w:r w:rsidR="00735493">
        <w:rPr>
          <w:b/>
          <w:szCs w:val="28"/>
        </w:rPr>
        <w:t>5</w:t>
      </w:r>
    </w:p>
    <w:p w:rsidR="003B05A9" w:rsidRPr="00F3566A" w:rsidRDefault="001D225C" w:rsidP="001D225C">
      <w:pPr>
        <w:spacing w:after="160"/>
        <w:ind w:firstLine="0"/>
        <w:contextualSpacing/>
        <w:jc w:val="center"/>
        <w:rPr>
          <w:b/>
          <w:szCs w:val="28"/>
        </w:rPr>
      </w:pPr>
      <w:r w:rsidRPr="001D225C">
        <w:rPr>
          <w:b/>
          <w:szCs w:val="28"/>
        </w:rPr>
        <w:t xml:space="preserve">   </w:t>
      </w: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3B05A9" w:rsidRPr="00F3566A" w:rsidRDefault="003B05A9" w:rsidP="00F3566A">
      <w:pPr>
        <w:spacing w:after="160"/>
        <w:ind w:firstLine="0"/>
        <w:contextualSpacing/>
        <w:jc w:val="center"/>
        <w:rPr>
          <w:b/>
          <w:szCs w:val="28"/>
        </w:rPr>
      </w:pPr>
    </w:p>
    <w:p w:rsidR="001451C6" w:rsidRDefault="001451C6" w:rsidP="00781C85">
      <w:pPr>
        <w:spacing w:after="160"/>
        <w:ind w:firstLine="0"/>
        <w:contextualSpacing/>
        <w:rPr>
          <w:b/>
          <w:szCs w:val="28"/>
        </w:rPr>
      </w:pPr>
    </w:p>
    <w:p w:rsidR="00F96590" w:rsidRDefault="00F96590" w:rsidP="00781C85">
      <w:pPr>
        <w:spacing w:after="160"/>
        <w:ind w:firstLine="0"/>
        <w:contextualSpacing/>
        <w:rPr>
          <w:b/>
          <w:szCs w:val="28"/>
        </w:rPr>
      </w:pPr>
    </w:p>
    <w:bookmarkEnd w:id="1"/>
    <w:p w:rsidR="00D179BD" w:rsidRDefault="00D179BD" w:rsidP="006B6E0B">
      <w:pPr>
        <w:ind w:firstLine="540"/>
        <w:contextualSpacing/>
        <w:jc w:val="center"/>
        <w:rPr>
          <w:b/>
          <w:szCs w:val="28"/>
        </w:rPr>
      </w:pPr>
    </w:p>
    <w:p w:rsidR="00D179BD" w:rsidRDefault="00D179BD" w:rsidP="006B6E0B">
      <w:pPr>
        <w:ind w:firstLine="540"/>
        <w:contextualSpacing/>
        <w:jc w:val="center"/>
        <w:rPr>
          <w:b/>
          <w:szCs w:val="28"/>
        </w:rPr>
      </w:pPr>
    </w:p>
    <w:p w:rsidR="00FB25A2" w:rsidRDefault="00FB25A2" w:rsidP="006B6E0B">
      <w:pPr>
        <w:ind w:firstLine="540"/>
        <w:contextualSpacing/>
        <w:jc w:val="center"/>
        <w:rPr>
          <w:b/>
          <w:szCs w:val="28"/>
        </w:rPr>
      </w:pPr>
    </w:p>
    <w:p w:rsidR="00FB25A2" w:rsidRDefault="00FB25A2" w:rsidP="006B6E0B">
      <w:pPr>
        <w:ind w:firstLine="540"/>
        <w:contextualSpacing/>
        <w:jc w:val="center"/>
        <w:rPr>
          <w:b/>
          <w:szCs w:val="28"/>
        </w:rPr>
      </w:pPr>
    </w:p>
    <w:p w:rsidR="006B6E0B" w:rsidRDefault="006B6E0B" w:rsidP="006B6E0B">
      <w:pPr>
        <w:ind w:firstLine="540"/>
        <w:contextualSpacing/>
        <w:jc w:val="center"/>
        <w:rPr>
          <w:b/>
          <w:szCs w:val="28"/>
        </w:rPr>
      </w:pPr>
      <w:r>
        <w:rPr>
          <w:b/>
          <w:szCs w:val="28"/>
        </w:rPr>
        <w:lastRenderedPageBreak/>
        <w:t>1</w:t>
      </w:r>
      <w:r w:rsidR="00D179BD">
        <w:rPr>
          <w:b/>
          <w:szCs w:val="28"/>
        </w:rPr>
        <w:t>.</w:t>
      </w:r>
      <w:r>
        <w:rPr>
          <w:b/>
          <w:szCs w:val="28"/>
        </w:rPr>
        <w:t xml:space="preserve"> ОБЩИЕ ПОЛОЖЕНИЯ</w:t>
      </w:r>
    </w:p>
    <w:p w:rsidR="003B05A9" w:rsidRDefault="006B23AF" w:rsidP="00F2576C">
      <w:pPr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Методические </w:t>
      </w:r>
      <w:r w:rsidR="004E5DA2" w:rsidRPr="00F3566A">
        <w:rPr>
          <w:szCs w:val="28"/>
        </w:rPr>
        <w:t>указания</w:t>
      </w:r>
      <w:r w:rsidRPr="00F3566A">
        <w:rPr>
          <w:szCs w:val="28"/>
        </w:rPr>
        <w:t xml:space="preserve"> по </w:t>
      </w:r>
      <w:r w:rsidR="004E5DA2" w:rsidRPr="00F3566A">
        <w:rPr>
          <w:szCs w:val="28"/>
        </w:rPr>
        <w:t>освое</w:t>
      </w:r>
      <w:r w:rsidRPr="00F3566A">
        <w:rPr>
          <w:szCs w:val="28"/>
        </w:rPr>
        <w:t>нию</w:t>
      </w:r>
      <w:r w:rsidR="00A22748" w:rsidRPr="00F3566A">
        <w:rPr>
          <w:szCs w:val="28"/>
        </w:rPr>
        <w:t xml:space="preserve"> </w:t>
      </w:r>
      <w:r w:rsidRPr="00F3566A">
        <w:rPr>
          <w:szCs w:val="28"/>
        </w:rPr>
        <w:t>дисциплины</w:t>
      </w:r>
      <w:r w:rsidR="00D0764A" w:rsidRPr="00F3566A">
        <w:rPr>
          <w:szCs w:val="28"/>
        </w:rPr>
        <w:t xml:space="preserve"> </w:t>
      </w:r>
      <w:r w:rsidR="00B71A51" w:rsidRPr="00F3566A">
        <w:rPr>
          <w:szCs w:val="28"/>
        </w:rPr>
        <w:t>«</w:t>
      </w:r>
      <w:r w:rsidR="003523EB"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="00804822" w:rsidRPr="00F3566A">
        <w:rPr>
          <w:szCs w:val="28"/>
        </w:rPr>
        <w:t>»</w:t>
      </w:r>
      <w:r w:rsidR="00B71A51" w:rsidRPr="00F3566A">
        <w:rPr>
          <w:szCs w:val="28"/>
        </w:rPr>
        <w:t xml:space="preserve"> </w:t>
      </w:r>
      <w:r w:rsidRPr="00F3566A">
        <w:rPr>
          <w:szCs w:val="28"/>
        </w:rPr>
        <w:t xml:space="preserve">представляют собой комплекс </w:t>
      </w:r>
      <w:r w:rsidR="004E5DA2" w:rsidRPr="00F3566A">
        <w:rPr>
          <w:szCs w:val="28"/>
        </w:rPr>
        <w:t>р</w:t>
      </w:r>
      <w:r w:rsidRPr="00F3566A">
        <w:rPr>
          <w:szCs w:val="28"/>
        </w:rPr>
        <w:t xml:space="preserve">азъяснений, позволяющих студентам </w:t>
      </w:r>
      <w:r w:rsidR="00F257FA" w:rsidRPr="00F3566A">
        <w:rPr>
          <w:szCs w:val="28"/>
        </w:rPr>
        <w:t>эффективно спланировать и</w:t>
      </w:r>
      <w:r w:rsidRPr="00F3566A">
        <w:rPr>
          <w:szCs w:val="28"/>
        </w:rPr>
        <w:t xml:space="preserve"> организовать процесс самостоятельного и уг</w:t>
      </w:r>
      <w:r w:rsidR="00F2576C">
        <w:rPr>
          <w:szCs w:val="28"/>
        </w:rPr>
        <w:t xml:space="preserve">лубленного изучения курса.  </w:t>
      </w:r>
    </w:p>
    <w:p w:rsidR="00077D60" w:rsidRDefault="00077D60" w:rsidP="00077D60">
      <w:pPr>
        <w:contextualSpacing/>
        <w:jc w:val="both"/>
        <w:rPr>
          <w:szCs w:val="28"/>
        </w:rPr>
      </w:pPr>
      <w:r w:rsidRPr="009811B4">
        <w:rPr>
          <w:szCs w:val="28"/>
        </w:rPr>
        <w:t>Дисципл</w:t>
      </w:r>
      <w:r w:rsidR="00DC3AE8">
        <w:rPr>
          <w:szCs w:val="28"/>
        </w:rPr>
        <w:t>ина включает в себя лекционные занятия</w:t>
      </w:r>
      <w:r w:rsidRPr="009811B4">
        <w:rPr>
          <w:szCs w:val="28"/>
        </w:rPr>
        <w:t xml:space="preserve">, контрольную работу (для заочной формы обучения) и самостоятельную работу. Формой проведения промежуточной аттестации является </w:t>
      </w:r>
      <w:r w:rsidR="00A93DAE" w:rsidRPr="00DC3AE8">
        <w:rPr>
          <w:szCs w:val="28"/>
        </w:rPr>
        <w:t>зачет</w:t>
      </w:r>
      <w:r w:rsidRPr="00DC3AE8">
        <w:rPr>
          <w:szCs w:val="28"/>
        </w:rPr>
        <w:t>.</w:t>
      </w:r>
    </w:p>
    <w:p w:rsidR="0038424C" w:rsidRDefault="0038424C" w:rsidP="0038424C">
      <w:pPr>
        <w:jc w:val="both"/>
      </w:pPr>
      <w:r>
        <w:rPr>
          <w:b/>
          <w:szCs w:val="28"/>
        </w:rPr>
        <w:t>Цель</w:t>
      </w:r>
      <w:r w:rsidR="00512B96" w:rsidRPr="00F3566A">
        <w:rPr>
          <w:b/>
          <w:szCs w:val="28"/>
        </w:rPr>
        <w:t xml:space="preserve"> освоения дисциплины:</w:t>
      </w:r>
      <w:r w:rsidR="00512B96" w:rsidRPr="00F3566A">
        <w:rPr>
          <w:szCs w:val="28"/>
        </w:rPr>
        <w:t xml:space="preserve"> </w:t>
      </w:r>
      <w:r>
        <w:t>Формирование у студентов социально-психологической компетентности, развитие эмоционального интеллекта, навыков рефлексии, межличностного взаимодействия, а также устойчивой установки на толерантность, принятие различий и формирование инклюзивного мышления.</w:t>
      </w:r>
    </w:p>
    <w:p w:rsidR="006B6E0B" w:rsidRDefault="00512B96" w:rsidP="00E92985">
      <w:pPr>
        <w:ind w:firstLine="567"/>
        <w:contextualSpacing/>
        <w:jc w:val="both"/>
        <w:rPr>
          <w:szCs w:val="28"/>
        </w:rPr>
      </w:pPr>
      <w:r w:rsidRPr="00F3566A">
        <w:rPr>
          <w:b/>
          <w:szCs w:val="28"/>
        </w:rPr>
        <w:t>Задачами дисциплины являются:</w:t>
      </w:r>
      <w:r w:rsidRPr="00F3566A">
        <w:rPr>
          <w:szCs w:val="28"/>
        </w:rPr>
        <w:t xml:space="preserve"> </w:t>
      </w:r>
      <w:r w:rsidR="00A93DAE">
        <w:rPr>
          <w:szCs w:val="28"/>
        </w:rPr>
        <w:t xml:space="preserve"> </w:t>
      </w:r>
    </w:p>
    <w:p w:rsidR="0038424C" w:rsidRPr="0038424C" w:rsidRDefault="0038424C" w:rsidP="00242ECD">
      <w:pPr>
        <w:pStyle w:val="af"/>
        <w:numPr>
          <w:ilvl w:val="0"/>
          <w:numId w:val="10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8424C">
        <w:rPr>
          <w:rFonts w:ascii="Times New Roman" w:hAnsi="Times New Roman"/>
          <w:sz w:val="28"/>
          <w:szCs w:val="28"/>
        </w:rPr>
        <w:t>Понимать основные категории нарушений развития (речевые, сен</w:t>
      </w:r>
      <w:r w:rsidR="00E92985">
        <w:rPr>
          <w:rFonts w:ascii="Times New Roman" w:hAnsi="Times New Roman"/>
          <w:sz w:val="28"/>
          <w:szCs w:val="28"/>
        </w:rPr>
        <w:t>сорные, интеллектуальные и др.).</w:t>
      </w:r>
    </w:p>
    <w:p w:rsidR="0038424C" w:rsidRPr="0038424C" w:rsidRDefault="0038424C" w:rsidP="00242ECD">
      <w:pPr>
        <w:pStyle w:val="af"/>
        <w:numPr>
          <w:ilvl w:val="0"/>
          <w:numId w:val="10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8424C">
        <w:rPr>
          <w:rFonts w:ascii="Times New Roman" w:hAnsi="Times New Roman"/>
          <w:sz w:val="28"/>
          <w:szCs w:val="28"/>
        </w:rPr>
        <w:t>Анализировать особенности психического и личностного развития людей с ограниченными возможностя</w:t>
      </w:r>
      <w:r w:rsidR="00E92985">
        <w:rPr>
          <w:rFonts w:ascii="Times New Roman" w:hAnsi="Times New Roman"/>
          <w:sz w:val="28"/>
          <w:szCs w:val="28"/>
        </w:rPr>
        <w:t>ми здоровья.</w:t>
      </w:r>
    </w:p>
    <w:p w:rsidR="0038424C" w:rsidRPr="0038424C" w:rsidRDefault="0038424C" w:rsidP="00242ECD">
      <w:pPr>
        <w:pStyle w:val="af"/>
        <w:numPr>
          <w:ilvl w:val="0"/>
          <w:numId w:val="10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8424C">
        <w:rPr>
          <w:rFonts w:ascii="Times New Roman" w:hAnsi="Times New Roman"/>
          <w:sz w:val="28"/>
          <w:szCs w:val="28"/>
        </w:rPr>
        <w:t>Применять полученные знания в контексте личностного роста и р</w:t>
      </w:r>
      <w:r w:rsidR="00E92985">
        <w:rPr>
          <w:rFonts w:ascii="Times New Roman" w:hAnsi="Times New Roman"/>
          <w:sz w:val="28"/>
          <w:szCs w:val="28"/>
        </w:rPr>
        <w:t>азвития коммуникативных навыков.</w:t>
      </w:r>
    </w:p>
    <w:p w:rsidR="0038424C" w:rsidRDefault="0038424C" w:rsidP="00242ECD">
      <w:pPr>
        <w:pStyle w:val="af"/>
        <w:numPr>
          <w:ilvl w:val="0"/>
          <w:numId w:val="10"/>
        </w:numPr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38424C">
        <w:rPr>
          <w:rFonts w:ascii="Times New Roman" w:hAnsi="Times New Roman"/>
          <w:sz w:val="28"/>
          <w:szCs w:val="28"/>
        </w:rPr>
        <w:t>Использовать дефектологические знания для расширения представлений о многообразии человеческой индивидуальности и особенностях межличностного взаимодействия.</w:t>
      </w:r>
    </w:p>
    <w:p w:rsidR="003B05A9" w:rsidRDefault="00DE3DD5" w:rsidP="00294CDD">
      <w:pPr>
        <w:ind w:firstLine="567"/>
        <w:contextualSpacing/>
        <w:jc w:val="both"/>
      </w:pPr>
      <w:r w:rsidRPr="00F3566A">
        <w:rPr>
          <w:szCs w:val="28"/>
        </w:rPr>
        <w:t>Компетенции, индикаторы достижения</w:t>
      </w:r>
      <w:r w:rsidR="006B6E0B">
        <w:rPr>
          <w:szCs w:val="28"/>
        </w:rPr>
        <w:t xml:space="preserve"> компетенций, уровни освоения «знать – уметь – в</w:t>
      </w:r>
      <w:r w:rsidRPr="00F3566A">
        <w:rPr>
          <w:szCs w:val="28"/>
        </w:rPr>
        <w:t>ладеть» указаны</w:t>
      </w:r>
      <w:r w:rsidR="006B6E0B">
        <w:rPr>
          <w:szCs w:val="28"/>
        </w:rPr>
        <w:t xml:space="preserve"> </w:t>
      </w:r>
      <w:r w:rsidR="006B6E0B" w:rsidRPr="00F3566A">
        <w:t>в рабочей программе дисциплины</w:t>
      </w:r>
      <w:r w:rsidR="006B6E0B">
        <w:t xml:space="preserve"> и</w:t>
      </w:r>
      <w:r w:rsidR="004E40C6" w:rsidRPr="00F3566A">
        <w:rPr>
          <w:szCs w:val="28"/>
        </w:rPr>
        <w:t xml:space="preserve"> в </w:t>
      </w:r>
      <w:r w:rsidR="004E40C6" w:rsidRPr="00F3566A">
        <w:t>оценочных материалах (оценочных средствах) для проведения текущего контроля и промежут</w:t>
      </w:r>
      <w:r w:rsidR="006B6E0B">
        <w:t>очной аттестации по дисциплине</w:t>
      </w:r>
      <w:r w:rsidR="004E40C6" w:rsidRPr="00F3566A">
        <w:t>.</w:t>
      </w:r>
    </w:p>
    <w:p w:rsidR="00F71CB7" w:rsidRDefault="00F71CB7" w:rsidP="00D47360">
      <w:pPr>
        <w:jc w:val="both"/>
        <w:rPr>
          <w:b/>
          <w:szCs w:val="28"/>
        </w:rPr>
      </w:pPr>
    </w:p>
    <w:p w:rsidR="00F71CB7" w:rsidRDefault="00F71CB7" w:rsidP="00D47360">
      <w:pPr>
        <w:jc w:val="both"/>
        <w:rPr>
          <w:b/>
          <w:szCs w:val="28"/>
        </w:rPr>
      </w:pPr>
    </w:p>
    <w:p w:rsidR="00560607" w:rsidRDefault="00560607" w:rsidP="00D47360">
      <w:pPr>
        <w:jc w:val="both"/>
        <w:rPr>
          <w:szCs w:val="28"/>
        </w:rPr>
      </w:pPr>
      <w:r w:rsidRPr="00C67130">
        <w:rPr>
          <w:b/>
          <w:szCs w:val="28"/>
        </w:rPr>
        <w:lastRenderedPageBreak/>
        <w:t>УК-9:</w:t>
      </w:r>
      <w:r w:rsidRPr="007F3792">
        <w:rPr>
          <w:szCs w:val="28"/>
        </w:rPr>
        <w:t xml:space="preserve"> </w:t>
      </w:r>
      <w:proofErr w:type="gramStart"/>
      <w:r w:rsidRPr="007F3792">
        <w:rPr>
          <w:szCs w:val="28"/>
        </w:rPr>
        <w:t>Способен</w:t>
      </w:r>
      <w:proofErr w:type="gramEnd"/>
      <w:r w:rsidRPr="007F3792">
        <w:rPr>
          <w:szCs w:val="28"/>
        </w:rPr>
        <w:t xml:space="preserve"> использовать базовые дефектологические знания в социальной и профессиональной сферах</w:t>
      </w:r>
      <w:r w:rsidR="00043878">
        <w:rPr>
          <w:szCs w:val="28"/>
        </w:rPr>
        <w:t>.</w:t>
      </w:r>
    </w:p>
    <w:p w:rsidR="00A941B2" w:rsidRPr="00A941B2" w:rsidRDefault="00A941B2" w:rsidP="00A941B2">
      <w:pPr>
        <w:rPr>
          <w:b/>
          <w:szCs w:val="28"/>
        </w:rPr>
      </w:pPr>
      <w:r w:rsidRPr="00A941B2">
        <w:rPr>
          <w:b/>
          <w:szCs w:val="28"/>
        </w:rPr>
        <w:t>Знать: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Основные понятия и термины дефектологии (нарушения развития, категории лиц с ОВЗ, коррекционная педагогика и психология и др.);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Причины и виды отклонений в развитии (сенсорные, речевые, умственное, эмоционально-волевое развитие и др.);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Особенности обучения и воспитания лиц с ограниченными возможностями здоровья (ОВЗ) и инвалидов;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Принципы и модели инклюзивного образования и социализации;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Нормативно-правовую базу, регулирующую вопросы инклюзивного образования и трудоустройства лиц с ОВЗ;</w:t>
      </w:r>
    </w:p>
    <w:p w:rsidR="00A941B2" w:rsidRP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Методы и подходы работы с людьми с различными типами нарушений (в т.ч. синдром Дауна, ДЦП, аутизм, нарушения зрения/слуха, расстройства опорно-двигательного аппарата и др.);</w:t>
      </w:r>
    </w:p>
    <w:p w:rsidR="00A941B2" w:rsidRDefault="00A941B2" w:rsidP="00242ECD">
      <w:pPr>
        <w:pStyle w:val="af"/>
        <w:numPr>
          <w:ilvl w:val="0"/>
          <w:numId w:val="1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941B2">
        <w:rPr>
          <w:rFonts w:ascii="Times New Roman" w:hAnsi="Times New Roman"/>
          <w:sz w:val="28"/>
          <w:szCs w:val="28"/>
        </w:rPr>
        <w:t>Психолого-педагогические особенности взаимодействия с людьми с ОВЗ в различных социальных и профессиональных контекстах.</w:t>
      </w:r>
    </w:p>
    <w:p w:rsidR="00677B6E" w:rsidRPr="00677B6E" w:rsidRDefault="00677B6E" w:rsidP="00F71CB7">
      <w:pPr>
        <w:pStyle w:val="af"/>
        <w:spacing w:line="360" w:lineRule="auto"/>
        <w:rPr>
          <w:rFonts w:ascii="Times New Roman" w:hAnsi="Times New Roman"/>
          <w:b/>
          <w:sz w:val="28"/>
          <w:szCs w:val="28"/>
        </w:rPr>
      </w:pPr>
      <w:r w:rsidRPr="00677B6E">
        <w:rPr>
          <w:rFonts w:ascii="Times New Roman" w:hAnsi="Times New Roman"/>
          <w:b/>
          <w:sz w:val="28"/>
          <w:szCs w:val="28"/>
        </w:rPr>
        <w:t>Уметь: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Анализировать ситуации, требующие учёта особенностей людей с ограниченными возможностями;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Использовать базовые методы и приёмы коммуникации с людьми с различными видами ограничений;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Адаптировать собственное поведение и стиль общения в условиях взаимодействия с людьми с ограниченными возможностями;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Содействовать формированию инклюзивной среды в образовательных, рабочих и общественных пространствах;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Выявлять барьеры доступности и предлагать пути их преодоления;</w:t>
      </w:r>
    </w:p>
    <w:p w:rsidR="00677B6E" w:rsidRPr="003C5B8F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t>Взаимодействовать с родителями, специалистами (логопедами, психологами, дефектологами) при организации инклюзивной среды;</w:t>
      </w:r>
    </w:p>
    <w:p w:rsidR="00677B6E" w:rsidRDefault="00677B6E" w:rsidP="00242ECD">
      <w:pPr>
        <w:pStyle w:val="af"/>
        <w:numPr>
          <w:ilvl w:val="0"/>
          <w:numId w:val="1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C5B8F">
        <w:rPr>
          <w:rFonts w:ascii="Times New Roman" w:hAnsi="Times New Roman"/>
          <w:sz w:val="28"/>
          <w:szCs w:val="28"/>
        </w:rPr>
        <w:lastRenderedPageBreak/>
        <w:t>Организовывать совместную деятельность с привлечением людей с ограниченными возможностями в рамках учебной или профессиональной деятельности.</w:t>
      </w:r>
    </w:p>
    <w:p w:rsidR="00864F11" w:rsidRPr="00864F11" w:rsidRDefault="00864F11" w:rsidP="00F71CB7">
      <w:pPr>
        <w:pStyle w:val="af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64F11">
        <w:rPr>
          <w:rFonts w:ascii="Times New Roman" w:hAnsi="Times New Roman"/>
          <w:b/>
          <w:sz w:val="28"/>
          <w:szCs w:val="28"/>
        </w:rPr>
        <w:t>Владеть:</w:t>
      </w:r>
    </w:p>
    <w:p w:rsidR="00864F11" w:rsidRPr="00864F11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 xml:space="preserve">Навыками </w:t>
      </w:r>
      <w:proofErr w:type="spellStart"/>
      <w:r w:rsidRPr="00864F11">
        <w:rPr>
          <w:rFonts w:ascii="Times New Roman" w:hAnsi="Times New Roman"/>
          <w:sz w:val="28"/>
          <w:szCs w:val="28"/>
        </w:rPr>
        <w:t>эмпатического</w:t>
      </w:r>
      <w:proofErr w:type="spellEnd"/>
      <w:r w:rsidRPr="00864F11">
        <w:rPr>
          <w:rFonts w:ascii="Times New Roman" w:hAnsi="Times New Roman"/>
          <w:sz w:val="28"/>
          <w:szCs w:val="28"/>
        </w:rPr>
        <w:t xml:space="preserve"> и уважительного общения с людьми с ограниченными возможностями;</w:t>
      </w:r>
    </w:p>
    <w:p w:rsidR="00864F11" w:rsidRPr="00864F11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 xml:space="preserve">Навыками </w:t>
      </w:r>
      <w:proofErr w:type="spellStart"/>
      <w:r w:rsidRPr="00864F11">
        <w:rPr>
          <w:rFonts w:ascii="Times New Roman" w:hAnsi="Times New Roman"/>
          <w:sz w:val="28"/>
          <w:szCs w:val="28"/>
        </w:rPr>
        <w:t>саморефлексии</w:t>
      </w:r>
      <w:proofErr w:type="spellEnd"/>
      <w:r w:rsidRPr="00864F11">
        <w:rPr>
          <w:rFonts w:ascii="Times New Roman" w:hAnsi="Times New Roman"/>
          <w:sz w:val="28"/>
          <w:szCs w:val="28"/>
        </w:rPr>
        <w:t xml:space="preserve"> в аспекте отношения к «иному» — людям с особенностями развития;</w:t>
      </w:r>
    </w:p>
    <w:p w:rsidR="00864F11" w:rsidRPr="00864F11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>Навыками создания доступной и комфортной среды для всех участников образовательного и профессионального процесса;</w:t>
      </w:r>
    </w:p>
    <w:p w:rsidR="00864F11" w:rsidRPr="00864F11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>Базовой культурой взаимодействия с людьми с ограниченными возможностями в различных ситуациях;</w:t>
      </w:r>
    </w:p>
    <w:p w:rsidR="00864F11" w:rsidRPr="00864F11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 xml:space="preserve">Инструменты для оценки и проектирования инклюзивной среды (например, </w:t>
      </w:r>
      <w:proofErr w:type="spellStart"/>
      <w:proofErr w:type="gramStart"/>
      <w:r w:rsidRPr="00864F11">
        <w:rPr>
          <w:rFonts w:ascii="Times New Roman" w:hAnsi="Times New Roman"/>
          <w:sz w:val="28"/>
          <w:szCs w:val="28"/>
        </w:rPr>
        <w:t>чек-листы</w:t>
      </w:r>
      <w:proofErr w:type="spellEnd"/>
      <w:proofErr w:type="gramEnd"/>
      <w:r w:rsidRPr="00864F11">
        <w:rPr>
          <w:rFonts w:ascii="Times New Roman" w:hAnsi="Times New Roman"/>
          <w:sz w:val="28"/>
          <w:szCs w:val="28"/>
        </w:rPr>
        <w:t xml:space="preserve"> доступности, методики анализа барьеров);</w:t>
      </w:r>
    </w:p>
    <w:p w:rsidR="00864F11" w:rsidRPr="003C5B8F" w:rsidRDefault="00864F11" w:rsidP="00242ECD">
      <w:pPr>
        <w:pStyle w:val="af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F11">
        <w:rPr>
          <w:rFonts w:ascii="Times New Roman" w:hAnsi="Times New Roman"/>
          <w:sz w:val="28"/>
          <w:szCs w:val="28"/>
        </w:rPr>
        <w:t>Коммуникативными стратегиями, учитывающими различные способы восприятия и выражения информации (визуальные, тактильные, вербальные средства).</w:t>
      </w:r>
    </w:p>
    <w:p w:rsidR="00560607" w:rsidRDefault="00560607" w:rsidP="00560607">
      <w:pPr>
        <w:ind w:firstLine="567"/>
        <w:contextualSpacing/>
        <w:jc w:val="both"/>
        <w:rPr>
          <w:szCs w:val="28"/>
        </w:rPr>
      </w:pPr>
      <w:r w:rsidRPr="00C67130">
        <w:rPr>
          <w:b/>
          <w:szCs w:val="28"/>
        </w:rPr>
        <w:t>УК-9.1:</w:t>
      </w:r>
      <w:r w:rsidRPr="007F3792">
        <w:rPr>
          <w:szCs w:val="28"/>
        </w:rPr>
        <w:t xml:space="preserve"> Использует базовые дефектологические знания как основу формирования инклюзивной культуры в социальной и профессиональной</w:t>
      </w:r>
      <w:r w:rsidR="00043878">
        <w:rPr>
          <w:szCs w:val="28"/>
        </w:rPr>
        <w:t xml:space="preserve"> деятельности</w:t>
      </w:r>
      <w:r w:rsidR="00C67130">
        <w:rPr>
          <w:szCs w:val="28"/>
        </w:rPr>
        <w:t>.</w:t>
      </w:r>
    </w:p>
    <w:p w:rsidR="003A6E54" w:rsidRPr="003A6E54" w:rsidRDefault="003A6E54" w:rsidP="003A6E54">
      <w:pPr>
        <w:ind w:firstLine="567"/>
        <w:contextualSpacing/>
        <w:jc w:val="both"/>
        <w:rPr>
          <w:b/>
        </w:rPr>
      </w:pPr>
      <w:r w:rsidRPr="003A6E54">
        <w:rPr>
          <w:b/>
        </w:rPr>
        <w:t>Знать: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>Основные понятия и термины дефектологии: нарушение развития, ограниченные возможности здоровья (ОВЗ), инвалидность, особые образовательные потребности.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>Классификацию нарушений развития: речевые, слуховые, зрительные, опорно-двигательного аппарата, умственного развития, эмоционально-волевой сферы.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>Особенности психического и физического развития лиц с различными типами отклонений.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lastRenderedPageBreak/>
        <w:t>Принципы инклюзивного образования и трудовой интеграции людей с ограниченными возможностями.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>Нормативно-правовую базу, регулирующую права лиц с ОВЗ (в том числе ФГОС ОВЗ, Конвенцию ООН о правах инвалидов, Федеральный закон №273-ФЗ «Об образовании в РФ»).</w:t>
      </w:r>
    </w:p>
    <w:p w:rsidR="003A6E54" w:rsidRP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>Методы и подходы к работе с людьми с ограниченными возможностями в различных сферах (образование, здравоохранение, культура, трудовая деятельность).</w:t>
      </w:r>
    </w:p>
    <w:p w:rsidR="003A6E54" w:rsidRDefault="003A6E54" w:rsidP="00242ECD">
      <w:pPr>
        <w:pStyle w:val="af"/>
        <w:numPr>
          <w:ilvl w:val="0"/>
          <w:numId w:val="1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6E54">
        <w:rPr>
          <w:rFonts w:ascii="Times New Roman" w:hAnsi="Times New Roman"/>
          <w:sz w:val="28"/>
          <w:szCs w:val="28"/>
        </w:rPr>
        <w:t xml:space="preserve">Барьеры доступности и способы их преодоления (физические, коммуникативные, информационные, </w:t>
      </w:r>
      <w:proofErr w:type="spellStart"/>
      <w:r w:rsidRPr="003A6E54">
        <w:rPr>
          <w:rFonts w:ascii="Times New Roman" w:hAnsi="Times New Roman"/>
          <w:sz w:val="28"/>
          <w:szCs w:val="28"/>
        </w:rPr>
        <w:t>атитюдные</w:t>
      </w:r>
      <w:proofErr w:type="spellEnd"/>
      <w:r w:rsidRPr="003A6E54">
        <w:rPr>
          <w:rFonts w:ascii="Times New Roman" w:hAnsi="Times New Roman"/>
          <w:sz w:val="28"/>
          <w:szCs w:val="28"/>
        </w:rPr>
        <w:t>).</w:t>
      </w:r>
    </w:p>
    <w:p w:rsidR="00D273F2" w:rsidRPr="00D273F2" w:rsidRDefault="00D273F2" w:rsidP="00F71CB7">
      <w:pPr>
        <w:pStyle w:val="af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273F2">
        <w:rPr>
          <w:rFonts w:ascii="Times New Roman" w:hAnsi="Times New Roman"/>
          <w:b/>
          <w:sz w:val="28"/>
          <w:szCs w:val="28"/>
        </w:rPr>
        <w:t>Уметь: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Анализировать ситуации, требующие учёта особенностей людей с ограниченными возможностями.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Адаптировать формы и методы взаимодействия с людьми с ограниченными возможностями в зависимости от типа нарушения.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Строить эффективную коммуникацию с людьми с различными типами ограничений (включая невербальные, визуальные, тактильные средства общения).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Создавать условия для равного участия всех членов коллектива в учебной, профессиональной и социальной деятельности.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Выявлять и устранять барьеры доступности в образовательной и рабочей среде.</w:t>
      </w:r>
    </w:p>
    <w:p w:rsidR="00D273F2" w:rsidRP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>Взаимодействовать с родителями, педагогами, логопедами, психологами и другими специалистами в интересах лица с ОВЗ.</w:t>
      </w:r>
    </w:p>
    <w:p w:rsidR="00D273F2" w:rsidRDefault="00D273F2" w:rsidP="00242ECD">
      <w:pPr>
        <w:pStyle w:val="af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73F2">
        <w:rPr>
          <w:rFonts w:ascii="Times New Roman" w:hAnsi="Times New Roman"/>
          <w:sz w:val="28"/>
          <w:szCs w:val="28"/>
        </w:rPr>
        <w:t xml:space="preserve">Проявлять толерантность, уважение и </w:t>
      </w:r>
      <w:proofErr w:type="spellStart"/>
      <w:r w:rsidRPr="00D273F2">
        <w:rPr>
          <w:rFonts w:ascii="Times New Roman" w:hAnsi="Times New Roman"/>
          <w:sz w:val="28"/>
          <w:szCs w:val="28"/>
        </w:rPr>
        <w:t>эмпатию</w:t>
      </w:r>
      <w:proofErr w:type="spellEnd"/>
      <w:r w:rsidRPr="00D273F2">
        <w:rPr>
          <w:rFonts w:ascii="Times New Roman" w:hAnsi="Times New Roman"/>
          <w:sz w:val="28"/>
          <w:szCs w:val="28"/>
        </w:rPr>
        <w:t xml:space="preserve"> к людям с особенностями развития.</w:t>
      </w:r>
    </w:p>
    <w:p w:rsidR="008F693A" w:rsidRPr="008F693A" w:rsidRDefault="008F693A" w:rsidP="00F71CB7">
      <w:pPr>
        <w:pStyle w:val="af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F693A">
        <w:rPr>
          <w:rFonts w:ascii="Times New Roman" w:hAnsi="Times New Roman"/>
          <w:b/>
          <w:sz w:val="28"/>
          <w:szCs w:val="28"/>
        </w:rPr>
        <w:t>Владеть:</w:t>
      </w:r>
    </w:p>
    <w:p w:rsidR="008F693A" w:rsidRPr="008F693A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693A">
        <w:rPr>
          <w:rFonts w:ascii="Times New Roman" w:hAnsi="Times New Roman"/>
          <w:sz w:val="28"/>
          <w:szCs w:val="28"/>
        </w:rPr>
        <w:t>Навыками осознанного и этичного поведения при взаимодействии с людьми с ограниченными возможностями.</w:t>
      </w:r>
    </w:p>
    <w:p w:rsidR="008F693A" w:rsidRPr="008F693A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693A">
        <w:rPr>
          <w:rFonts w:ascii="Times New Roman" w:hAnsi="Times New Roman"/>
          <w:sz w:val="28"/>
          <w:szCs w:val="28"/>
        </w:rPr>
        <w:t>Практическими навыками адаптации коммуникации и деятельности к особенностям различных категорий населения.</w:t>
      </w:r>
    </w:p>
    <w:p w:rsidR="008F693A" w:rsidRPr="008F693A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693A">
        <w:rPr>
          <w:rFonts w:ascii="Times New Roman" w:hAnsi="Times New Roman"/>
          <w:sz w:val="28"/>
          <w:szCs w:val="28"/>
        </w:rPr>
        <w:lastRenderedPageBreak/>
        <w:t xml:space="preserve">Инструменты для диагностики и анализа уровня </w:t>
      </w:r>
      <w:proofErr w:type="spellStart"/>
      <w:r w:rsidRPr="008F693A">
        <w:rPr>
          <w:rFonts w:ascii="Times New Roman" w:hAnsi="Times New Roman"/>
          <w:sz w:val="28"/>
          <w:szCs w:val="28"/>
        </w:rPr>
        <w:t>инклюзивности</w:t>
      </w:r>
      <w:proofErr w:type="spellEnd"/>
      <w:r w:rsidRPr="008F693A">
        <w:rPr>
          <w:rFonts w:ascii="Times New Roman" w:hAnsi="Times New Roman"/>
          <w:sz w:val="28"/>
          <w:szCs w:val="28"/>
        </w:rPr>
        <w:t xml:space="preserve"> среды.</w:t>
      </w:r>
    </w:p>
    <w:p w:rsidR="008F693A" w:rsidRPr="008F693A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693A">
        <w:rPr>
          <w:rFonts w:ascii="Times New Roman" w:hAnsi="Times New Roman"/>
          <w:sz w:val="28"/>
          <w:szCs w:val="28"/>
        </w:rPr>
        <w:t>Компетентность в вопросах культурного и психологического сопровождения лиц с ограниченными возможностями.</w:t>
      </w:r>
    </w:p>
    <w:p w:rsidR="008F693A" w:rsidRPr="008F693A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F693A">
        <w:rPr>
          <w:rFonts w:ascii="Times New Roman" w:hAnsi="Times New Roman"/>
          <w:sz w:val="28"/>
          <w:szCs w:val="28"/>
        </w:rPr>
        <w:t>Саморефлексия</w:t>
      </w:r>
      <w:proofErr w:type="spellEnd"/>
      <w:r w:rsidRPr="008F693A">
        <w:rPr>
          <w:rFonts w:ascii="Times New Roman" w:hAnsi="Times New Roman"/>
          <w:sz w:val="28"/>
          <w:szCs w:val="28"/>
        </w:rPr>
        <w:t xml:space="preserve"> собственных установок и стереотипов в отношении людей с ограниченными возможностями.</w:t>
      </w:r>
    </w:p>
    <w:p w:rsidR="00D273F2" w:rsidRDefault="008F693A" w:rsidP="00242ECD">
      <w:pPr>
        <w:pStyle w:val="af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F693A">
        <w:rPr>
          <w:rFonts w:ascii="Times New Roman" w:hAnsi="Times New Roman"/>
          <w:sz w:val="28"/>
          <w:szCs w:val="28"/>
        </w:rPr>
        <w:t>Навыками проектирования и реализации элементов инклюзивной среды в своей профессиональной сфере.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Изучение курса должно вестись систематически и сопровождаться составлением подробного конспекта. </w:t>
      </w:r>
    </w:p>
    <w:p w:rsidR="001A2222" w:rsidRPr="00F3566A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предыдущие. </w:t>
      </w:r>
    </w:p>
    <w:p w:rsidR="001A2222" w:rsidRPr="001A2222" w:rsidRDefault="001A2222" w:rsidP="00294CDD">
      <w:pPr>
        <w:tabs>
          <w:tab w:val="left" w:pos="993"/>
        </w:tabs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>Для изучения дисциплины «</w:t>
      </w:r>
      <w:r w:rsidR="004046C7"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Pr="00F3566A">
        <w:rPr>
          <w:szCs w:val="28"/>
        </w:rPr>
        <w:t xml:space="preserve">» необходимо использовать различные источники: </w:t>
      </w:r>
      <w:r w:rsidRPr="004046C7">
        <w:rPr>
          <w:szCs w:val="28"/>
        </w:rPr>
        <w:t>учебники, учебные и учебно-методические пособия, монографии, сборники научных трудов,</w:t>
      </w:r>
      <w:r w:rsidR="001B28CD" w:rsidRPr="004046C7">
        <w:rPr>
          <w:szCs w:val="28"/>
        </w:rPr>
        <w:t xml:space="preserve"> нормативные правовые акты,</w:t>
      </w:r>
      <w:r w:rsidRPr="004046C7">
        <w:rPr>
          <w:szCs w:val="28"/>
        </w:rPr>
        <w:t xml:space="preserve"> справочную литературу, интернет-сайты и тематические порталы.</w:t>
      </w:r>
      <w:r w:rsidRPr="00F3566A">
        <w:rPr>
          <w:szCs w:val="28"/>
        </w:rPr>
        <w:t xml:space="preserve"> Подробный перечень рекомендуемых источников представлен в последнем разделе данных методических указаний.</w:t>
      </w:r>
    </w:p>
    <w:p w:rsidR="00D74BA7" w:rsidRPr="009811B4" w:rsidRDefault="00D74BA7" w:rsidP="00242ECD">
      <w:pPr>
        <w:pStyle w:val="af"/>
        <w:numPr>
          <w:ilvl w:val="0"/>
          <w:numId w:val="13"/>
        </w:numPr>
        <w:rPr>
          <w:rFonts w:ascii="Times New Roman" w:hAnsi="Times New Roman"/>
          <w:sz w:val="28"/>
          <w:szCs w:val="28"/>
          <w:lang w:eastAsia="ru-RU"/>
        </w:rPr>
      </w:pPr>
      <w:r w:rsidRPr="009811B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РАЗДЕЛОВ ДИСЦИПЛИНЫ</w:t>
      </w:r>
    </w:p>
    <w:p w:rsidR="00F655C4" w:rsidRPr="001B28CD" w:rsidRDefault="00F655C4" w:rsidP="00F655C4">
      <w:pPr>
        <w:tabs>
          <w:tab w:val="left" w:pos="708"/>
        </w:tabs>
        <w:contextualSpacing/>
        <w:jc w:val="both"/>
        <w:rPr>
          <w:i/>
          <w:color w:val="00000A"/>
        </w:rPr>
      </w:pPr>
      <w:bookmarkStart w:id="2" w:name="_Toc163747162"/>
      <w:r>
        <w:rPr>
          <w:color w:val="00000A"/>
        </w:rPr>
        <w:t xml:space="preserve">Изучение дисциплины </w:t>
      </w:r>
      <w:r w:rsidRPr="00F3566A">
        <w:rPr>
          <w:color w:val="00000A"/>
        </w:rPr>
        <w:t xml:space="preserve">начинается с лекционных занятий. Их главная цель – </w:t>
      </w:r>
      <w:r w:rsidRPr="00EB0C0F">
        <w:t>написать цель лекций изучаемой дисциплины.</w:t>
      </w:r>
    </w:p>
    <w:p w:rsidR="00F655C4" w:rsidRPr="001A2222" w:rsidRDefault="00F655C4" w:rsidP="00F655C4">
      <w:pPr>
        <w:tabs>
          <w:tab w:val="left" w:pos="708"/>
        </w:tabs>
        <w:contextualSpacing/>
        <w:jc w:val="both"/>
        <w:rPr>
          <w:color w:val="00000A"/>
        </w:rPr>
      </w:pPr>
      <w:r w:rsidRPr="00077D60">
        <w:rPr>
          <w:b/>
          <w:color w:val="00000A"/>
        </w:rPr>
        <w:t>Лекция</w:t>
      </w:r>
      <w:r w:rsidRPr="00F3566A">
        <w:rPr>
          <w:color w:val="00000A"/>
        </w:rPr>
        <w:t xml:space="preserve"> – одна из основных традиционных форм организации аудиторного учебного процесса. </w:t>
      </w:r>
      <w:r w:rsidRPr="005C3EE6">
        <w:t xml:space="preserve">Лекции – это систематическое устное изложение учебного материала. На них студент получает основной объем </w:t>
      </w:r>
      <w:r w:rsidRPr="005C3EE6">
        <w:lastRenderedPageBreak/>
        <w:t>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</w:t>
      </w:r>
      <w:r>
        <w:t>,</w:t>
      </w:r>
      <w:r w:rsidRPr="005C3EE6">
        <w:t xml:space="preserve"> желательно вечером</w:t>
      </w:r>
      <w:r>
        <w:t>,</w:t>
      </w:r>
      <w:r w:rsidRPr="005C3EE6">
        <w:t xml:space="preserve"> перечитать и закрепить полученную информацию, тогда эффективность ее усвоения значительно возрастает.</w:t>
      </w:r>
    </w:p>
    <w:p w:rsidR="00F655C4" w:rsidRPr="00F3566A" w:rsidRDefault="00F655C4" w:rsidP="00F655C4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color w:val="00000A"/>
        </w:rPr>
        <w:t xml:space="preserve">Для обеспечения максимальной эффективности процесса обучения перед очередной лекцией рекомендуется просмотреть конспект предыдущих лекций, вспомнить пройденный материал и внимательно прочитать тот раздел учебника, в котором излагается соответствующая тема (проблематику лекции можно узнать из рабочей программы </w:t>
      </w:r>
      <w:r>
        <w:rPr>
          <w:color w:val="00000A"/>
        </w:rPr>
        <w:t xml:space="preserve">дисциплины </w:t>
      </w:r>
      <w:r w:rsidRPr="00F3566A">
        <w:rPr>
          <w:color w:val="00000A"/>
        </w:rPr>
        <w:t xml:space="preserve">или непосредственно у преподавателя). </w:t>
      </w:r>
      <w:r w:rsidRPr="00915DC4">
        <w:rPr>
          <w:color w:val="00000A"/>
        </w:rPr>
        <w:t>Такое</w:t>
      </w:r>
      <w:r w:rsidRPr="00F3566A">
        <w:rPr>
          <w:color w:val="00000A"/>
        </w:rPr>
        <w:t xml:space="preserve"> предварительное знакомство с темой облегчает усвоение лекционного материала, избавляет от необходимости дословно конспектировать лекцию и способствует более осмысленному и критическому отношению к тому, что говорит преподаватель. </w:t>
      </w:r>
    </w:p>
    <w:p w:rsidR="00F655C4" w:rsidRPr="00930895" w:rsidRDefault="00F655C4" w:rsidP="00F655C4">
      <w:pPr>
        <w:contextualSpacing/>
        <w:jc w:val="both"/>
        <w:rPr>
          <w:i/>
          <w:color w:val="FF0000"/>
        </w:rPr>
      </w:pPr>
      <w:r w:rsidRPr="00F3566A">
        <w:rPr>
          <w:color w:val="00000A"/>
        </w:rPr>
        <w:t xml:space="preserve">При преподавании дисциплины используются преимущественно следующие </w:t>
      </w:r>
      <w:r w:rsidRPr="00077D60">
        <w:rPr>
          <w:b/>
          <w:color w:val="00000A"/>
        </w:rPr>
        <w:t>типы лекционных занятий:</w:t>
      </w:r>
    </w:p>
    <w:p w:rsidR="00F655C4" w:rsidRPr="00F3566A" w:rsidRDefault="00F655C4" w:rsidP="00242ECD">
      <w:pPr>
        <w:numPr>
          <w:ilvl w:val="0"/>
          <w:numId w:val="1"/>
        </w:numPr>
        <w:tabs>
          <w:tab w:val="left" w:pos="871"/>
        </w:tabs>
        <w:ind w:firstLine="709"/>
        <w:contextualSpacing/>
        <w:jc w:val="both"/>
        <w:rPr>
          <w:color w:val="00000A"/>
        </w:rPr>
      </w:pPr>
      <w:r w:rsidRPr="00077D60">
        <w:rPr>
          <w:b/>
          <w:color w:val="00000A"/>
        </w:rPr>
        <w:t>информационная лекция</w:t>
      </w:r>
      <w:r w:rsidRPr="00F3566A">
        <w:rPr>
          <w:color w:val="00000A"/>
        </w:rPr>
        <w:t xml:space="preserve"> – традиционный для высшей школы тип лекции, на которой студенту дается научная информация по дисциплине, подлежащая уяснению и запоминанию; преподаватель знакомит аудиторию с темой лекционного занятия и последовательно раскрывает поставленные вопросы;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  <w:rPr>
          <w:color w:val="00000A"/>
        </w:rPr>
      </w:pPr>
      <w:r w:rsidRPr="00F3566A">
        <w:rPr>
          <w:spacing w:val="-6"/>
        </w:rPr>
        <w:t xml:space="preserve">На информационных лекциях студентам нужно внимательно следить за изложением преподавателем изучаемого материала, конспектировать основные положения. </w:t>
      </w:r>
      <w:r w:rsidRPr="00F3566A">
        <w:rPr>
          <w:color w:val="00000A"/>
        </w:rPr>
        <w:t xml:space="preserve">При этом автоматическое «протоколирование» лекции – не самый эффективный способ использования потенциала лекционного занятия. Студенты необходимо приучать себя одновременно и слушать лектора, и осмысливать излагаемый им материал, и кратко записывать наиболее важные идеи, понятия и термины. Рекомендуется также помечать для себя неясные моменты, чтобы в конце лекционного занятия задать преподавателю вопросы </w:t>
      </w:r>
      <w:r w:rsidRPr="00F3566A">
        <w:rPr>
          <w:color w:val="00000A"/>
        </w:rPr>
        <w:lastRenderedPageBreak/>
        <w:t>или, если такой возможности на лекции не имеется, прояснить эти вопросы в процессе самоподготовки.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5C3EE6">
        <w:t xml:space="preserve">В ходе лекционных занятий обучающийся обязан конспектировать содержание учебного материала. 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077D60">
        <w:rPr>
          <w:b/>
        </w:rPr>
        <w:t>Конспектирование лекций</w:t>
      </w:r>
      <w:r w:rsidRPr="005C3EE6">
        <w:t xml:space="preserve"> – сложный вид аудиторной работы, предполагающий интенсивную умственную деятельность студента. Конспект является полезным тогда, когда он оформляется самим обучающимся.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 </w:t>
      </w:r>
    </w:p>
    <w:p w:rsidR="00F655C4" w:rsidRDefault="00F655C4" w:rsidP="00F655C4">
      <w:pPr>
        <w:tabs>
          <w:tab w:val="left" w:pos="9360"/>
        </w:tabs>
        <w:suppressAutoHyphens/>
        <w:contextualSpacing/>
        <w:jc w:val="both"/>
      </w:pPr>
      <w:r w:rsidRPr="005C3EE6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преподавателем. Следует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</w:t>
      </w:r>
      <w:r>
        <w:t>ого материала</w:t>
      </w:r>
      <w:r w:rsidRPr="005C3EE6">
        <w:t xml:space="preserve">, разрешения спорных ситуаций. </w:t>
      </w:r>
    </w:p>
    <w:p w:rsidR="00BD7606" w:rsidRDefault="00F655C4" w:rsidP="00BD7606">
      <w:pPr>
        <w:tabs>
          <w:tab w:val="left" w:pos="9360"/>
        </w:tabs>
        <w:suppressAutoHyphens/>
        <w:contextualSpacing/>
        <w:jc w:val="both"/>
        <w:rPr>
          <w:spacing w:val="-6"/>
          <w:shd w:val="clear" w:color="auto" w:fill="FFFFFF"/>
        </w:rPr>
      </w:pPr>
      <w:r w:rsidRPr="005C3EE6">
        <w:t xml:space="preserve">Целесообразно заранее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  <w:r w:rsidRPr="00F3566A">
        <w:rPr>
          <w:spacing w:val="-6"/>
          <w:shd w:val="clear" w:color="auto" w:fill="FFFFFF"/>
        </w:rPr>
        <w:t xml:space="preserve">Конспекты следует вести аккуратно, умело использовать сокращения, оставлять поля для вопросов, выносимых </w:t>
      </w:r>
      <w:r w:rsidR="00EA1D84">
        <w:rPr>
          <w:spacing w:val="-6"/>
          <w:shd w:val="clear" w:color="auto" w:fill="FFFFFF"/>
        </w:rPr>
        <w:t>для самостоятельной подготовки</w:t>
      </w:r>
      <w:r w:rsidRPr="00F3566A">
        <w:rPr>
          <w:spacing w:val="-6"/>
          <w:shd w:val="clear" w:color="auto" w:fill="FFFFFF"/>
        </w:rPr>
        <w:t>. В свободное от занятий время целесообразно повторять законспектированное, привлекая мат</w:t>
      </w:r>
      <w:r>
        <w:rPr>
          <w:spacing w:val="-6"/>
          <w:shd w:val="clear" w:color="auto" w:fill="FFFFFF"/>
        </w:rPr>
        <w:t xml:space="preserve">ериал рекомендованных учебников и информационных ресурсов. </w:t>
      </w:r>
      <w:r w:rsidRPr="00F3566A">
        <w:rPr>
          <w:spacing w:val="-6"/>
          <w:shd w:val="clear" w:color="auto" w:fill="FFFFFF"/>
        </w:rPr>
        <w:t>Конспекты лекций рекомендуется сохранить, поскольку они могут пона</w:t>
      </w:r>
      <w:r>
        <w:rPr>
          <w:spacing w:val="-6"/>
          <w:shd w:val="clear" w:color="auto" w:fill="FFFFFF"/>
        </w:rPr>
        <w:t>добиться на последующих курсах.</w:t>
      </w:r>
    </w:p>
    <w:p w:rsidR="00D021D2" w:rsidRPr="00121A13" w:rsidRDefault="00D021D2" w:rsidP="00D021D2">
      <w:pPr>
        <w:pStyle w:val="ab"/>
        <w:spacing w:before="1" w:line="360" w:lineRule="auto"/>
        <w:ind w:firstLine="709"/>
        <w:contextualSpacing/>
        <w:jc w:val="both"/>
        <w:rPr>
          <w:i/>
          <w:sz w:val="28"/>
          <w:szCs w:val="28"/>
        </w:rPr>
      </w:pPr>
      <w:r w:rsidRPr="00121A13">
        <w:rPr>
          <w:i/>
          <w:sz w:val="28"/>
          <w:szCs w:val="28"/>
        </w:rPr>
        <w:t xml:space="preserve">Критерии оценки </w:t>
      </w:r>
      <w:r>
        <w:rPr>
          <w:i/>
          <w:sz w:val="28"/>
          <w:szCs w:val="28"/>
        </w:rPr>
        <w:t xml:space="preserve">конспекта лекций </w:t>
      </w:r>
      <w:r w:rsidRPr="00121A13">
        <w:rPr>
          <w:i/>
          <w:sz w:val="28"/>
          <w:szCs w:val="28"/>
        </w:rPr>
        <w:t xml:space="preserve">приведены в </w:t>
      </w:r>
      <w:r>
        <w:rPr>
          <w:i/>
          <w:sz w:val="28"/>
          <w:szCs w:val="28"/>
        </w:rPr>
        <w:t>таблице 1</w:t>
      </w:r>
      <w:r w:rsidRPr="00121A13">
        <w:rPr>
          <w:i/>
          <w:sz w:val="28"/>
          <w:szCs w:val="28"/>
        </w:rPr>
        <w:t>.</w:t>
      </w:r>
    </w:p>
    <w:p w:rsidR="00D021D2" w:rsidRPr="00BD7606" w:rsidRDefault="00D021D2" w:rsidP="00BD7606">
      <w:pPr>
        <w:tabs>
          <w:tab w:val="left" w:pos="9360"/>
        </w:tabs>
        <w:suppressAutoHyphens/>
        <w:contextualSpacing/>
        <w:jc w:val="both"/>
      </w:pPr>
    </w:p>
    <w:p w:rsidR="00BD7606" w:rsidRDefault="00BD7606" w:rsidP="00BD7606">
      <w:pPr>
        <w:tabs>
          <w:tab w:val="left" w:pos="459"/>
          <w:tab w:val="left" w:pos="980"/>
          <w:tab w:val="left" w:pos="3845"/>
        </w:tabs>
        <w:jc w:val="both"/>
        <w:sectPr w:rsidR="00BD7606" w:rsidSect="00FB25A2">
          <w:footerReference w:type="default" r:id="rId9"/>
          <w:pgSz w:w="11906" w:h="16838"/>
          <w:pgMar w:top="567" w:right="1134" w:bottom="1134" w:left="1134" w:header="709" w:footer="709" w:gutter="0"/>
          <w:cols w:space="708"/>
          <w:titlePg/>
          <w:docGrid w:linePitch="381"/>
        </w:sectPr>
      </w:pPr>
    </w:p>
    <w:p w:rsidR="00BD7606" w:rsidRPr="0010748C" w:rsidRDefault="00BD7606" w:rsidP="00BD7606">
      <w:pPr>
        <w:tabs>
          <w:tab w:val="left" w:pos="459"/>
          <w:tab w:val="left" w:pos="980"/>
          <w:tab w:val="left" w:pos="3845"/>
        </w:tabs>
        <w:spacing w:line="240" w:lineRule="auto"/>
        <w:ind w:firstLine="0"/>
        <w:contextualSpacing/>
        <w:jc w:val="both"/>
        <w:rPr>
          <w:b/>
          <w:i/>
          <w:sz w:val="24"/>
          <w:szCs w:val="24"/>
        </w:rPr>
      </w:pPr>
      <w:r w:rsidRPr="0010748C">
        <w:rPr>
          <w:i/>
          <w:sz w:val="24"/>
          <w:szCs w:val="24"/>
        </w:rPr>
        <w:lastRenderedPageBreak/>
        <w:t>Таблица 1 – Критерии оценки конспекта лекции</w:t>
      </w:r>
    </w:p>
    <w:tbl>
      <w:tblPr>
        <w:tblStyle w:val="afa"/>
        <w:tblW w:w="5000" w:type="pct"/>
        <w:tblLook w:val="04A0"/>
      </w:tblPr>
      <w:tblGrid>
        <w:gridCol w:w="2620"/>
        <w:gridCol w:w="2925"/>
        <w:gridCol w:w="3103"/>
        <w:gridCol w:w="3247"/>
        <w:gridCol w:w="2891"/>
      </w:tblGrid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b"/>
              <w:contextualSpacing/>
              <w:rPr>
                <w:i/>
              </w:rPr>
            </w:pPr>
            <w:r w:rsidRPr="00BD7606">
              <w:rPr>
                <w:i/>
              </w:rPr>
              <w:t>Критерии оценки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5-4 балла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3-2 балла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1 балл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b"/>
              <w:spacing w:after="0"/>
              <w:jc w:val="center"/>
              <w:rPr>
                <w:i/>
              </w:rPr>
            </w:pPr>
            <w:r w:rsidRPr="00BD7606">
              <w:rPr>
                <w:i/>
              </w:rPr>
              <w:t>0 баллов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Полнота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все основные понятия и факты лекционного занятия. Ничего важного не упущено. Возможно использование схем, графиков, таблиц для визуализации информации.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большинство основных понятий и фактов лекционных занятий. Могут быть незначительные упущения, которые не влияют на общее понимание.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только основные, ключевые идеи. Много важных деталей упущено.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охватывает лишь малую часть материала. Большинство основных вопросов теоретического и практического материала упущено. Конспект фактически не пригоден для использования.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Структурированность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идеально структурирован. Четкая логическая связь между элементами.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хорошо структурирован. Логическая связь между элементами прослеживается.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структурирован слабо. Логическая связь между элементами не очевидна.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Отсутствует структура. Материал не читается и не поддается пониманию.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Ясность и лаконичность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понятен, его может прочесть, как преподаватель, так и студент. Используются эффективные сокращения и условные обозначения (если это уместно).</w:t>
            </w: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понятен, его может прочесть, как преподаватель, так и студент. Возможно присутствуют в конспекте некоторые места, требующие дополнительного пояснения.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Конспект изложен неясно. Материал трудно читать и понимать. Неаккуратный, плохо разборчивый почерк. Требуется значительная доработка.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Информация изложена крайне неясно и нелаконично. Очень неаккуратный, неразборчивый почерк.</w:t>
            </w:r>
          </w:p>
        </w:tc>
      </w:tr>
      <w:tr w:rsidR="00BD7606" w:rsidRPr="00BD7606" w:rsidTr="00BD7606">
        <w:tc>
          <w:tcPr>
            <w:tcW w:w="835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</w:pPr>
            <w:r w:rsidRPr="00BD7606">
              <w:rPr>
                <w:rFonts w:ascii="Times New Roman" w:hAnsi="Times New Roman"/>
                <w:bCs/>
                <w:i/>
                <w:color w:val="292929"/>
                <w:sz w:val="24"/>
                <w:szCs w:val="24"/>
                <w:lang w:eastAsia="ru-RU"/>
              </w:rPr>
              <w:t>Точность</w:t>
            </w:r>
          </w:p>
        </w:tc>
        <w:tc>
          <w:tcPr>
            <w:tcW w:w="1002" w:type="pct"/>
          </w:tcPr>
          <w:p w:rsidR="00BD7606" w:rsidRPr="00BD7606" w:rsidRDefault="00BD7606" w:rsidP="00BD7606">
            <w:pPr>
              <w:spacing w:line="240" w:lineRule="auto"/>
              <w:ind w:firstLine="0"/>
              <w:contextualSpacing/>
              <w:rPr>
                <w:i/>
                <w:color w:val="292929"/>
                <w:sz w:val="24"/>
                <w:szCs w:val="24"/>
                <w:lang w:eastAsia="ru-RU"/>
              </w:rPr>
            </w:pPr>
            <w:r w:rsidRPr="00BD7606">
              <w:rPr>
                <w:i/>
                <w:color w:val="292929"/>
                <w:sz w:val="24"/>
                <w:szCs w:val="24"/>
                <w:lang w:eastAsia="ru-RU"/>
              </w:rPr>
              <w:t>В конспекте отсутствуют какие-либо ошибки и искажения информации.</w:t>
            </w:r>
          </w:p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62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В конспекте возможны единичные незначительные ошибки.</w:t>
            </w:r>
          </w:p>
        </w:tc>
        <w:tc>
          <w:tcPr>
            <w:tcW w:w="111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Присутствуют ошибки и неточности в изложении. Не все необходимые пометки присутствуют.</w:t>
            </w:r>
          </w:p>
        </w:tc>
        <w:tc>
          <w:tcPr>
            <w:tcW w:w="991" w:type="pct"/>
          </w:tcPr>
          <w:p w:rsidR="00BD7606" w:rsidRPr="00BD7606" w:rsidRDefault="00BD7606" w:rsidP="00BD7606">
            <w:pPr>
              <w:pStyle w:val="af"/>
              <w:tabs>
                <w:tab w:val="left" w:pos="459"/>
                <w:tab w:val="left" w:pos="980"/>
                <w:tab w:val="left" w:pos="3845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606">
              <w:rPr>
                <w:rFonts w:ascii="Times New Roman" w:hAnsi="Times New Roman"/>
                <w:i/>
                <w:color w:val="292929"/>
                <w:sz w:val="24"/>
                <w:szCs w:val="24"/>
                <w:lang w:eastAsia="ru-RU"/>
              </w:rPr>
              <w:t>Большое количество ошибок и искажений информации. Отсутствуют необходимые пометки.</w:t>
            </w:r>
          </w:p>
        </w:tc>
      </w:tr>
    </w:tbl>
    <w:p w:rsidR="00BD7606" w:rsidRDefault="00BD7606" w:rsidP="00F655C4">
      <w:pPr>
        <w:tabs>
          <w:tab w:val="left" w:pos="871"/>
        </w:tabs>
        <w:contextualSpacing/>
        <w:jc w:val="both"/>
        <w:rPr>
          <w:spacing w:val="-6"/>
          <w:shd w:val="clear" w:color="auto" w:fill="FFFFFF"/>
        </w:rPr>
        <w:sectPr w:rsidR="00BD7606" w:rsidSect="00BD760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81"/>
        </w:sectPr>
      </w:pPr>
    </w:p>
    <w:bookmarkEnd w:id="2"/>
    <w:p w:rsidR="00D74BA7" w:rsidRPr="00F3566A" w:rsidRDefault="00D74BA7" w:rsidP="00F655C4">
      <w:pPr>
        <w:contextualSpacing/>
        <w:jc w:val="both"/>
        <w:rPr>
          <w:szCs w:val="28"/>
        </w:rPr>
      </w:pPr>
      <w:r w:rsidRPr="00F3566A">
        <w:rPr>
          <w:szCs w:val="28"/>
        </w:rPr>
        <w:lastRenderedPageBreak/>
        <w:t>Согласно рабочей программе</w:t>
      </w:r>
      <w:r w:rsidR="0051113F">
        <w:rPr>
          <w:szCs w:val="28"/>
        </w:rPr>
        <w:t>,</w:t>
      </w:r>
      <w:r w:rsidRPr="00F3566A">
        <w:rPr>
          <w:szCs w:val="28"/>
        </w:rPr>
        <w:t xml:space="preserve"> в рамках дисциплины должны быть изучены следующие</w:t>
      </w:r>
      <w:r w:rsidR="00CE5BE6">
        <w:rPr>
          <w:szCs w:val="28"/>
        </w:rPr>
        <w:t xml:space="preserve"> темы, распределенные по разделам</w:t>
      </w:r>
      <w:r w:rsidRPr="00F3566A">
        <w:rPr>
          <w:szCs w:val="28"/>
        </w:rPr>
        <w:t>.</w:t>
      </w:r>
    </w:p>
    <w:p w:rsidR="002E7052" w:rsidRDefault="00CD0918" w:rsidP="002E7052">
      <w:pPr>
        <w:contextualSpacing/>
        <w:rPr>
          <w:b/>
          <w:szCs w:val="28"/>
        </w:rPr>
      </w:pPr>
      <w:r>
        <w:rPr>
          <w:b/>
          <w:szCs w:val="28"/>
        </w:rPr>
        <w:t>2</w:t>
      </w:r>
      <w:r w:rsidR="001B3636">
        <w:rPr>
          <w:b/>
          <w:szCs w:val="28"/>
        </w:rPr>
        <w:t>.1 Лекции</w:t>
      </w:r>
      <w:r w:rsidR="00FE47D6">
        <w:rPr>
          <w:b/>
          <w:szCs w:val="28"/>
        </w:rPr>
        <w:t>:</w:t>
      </w:r>
    </w:p>
    <w:p w:rsidR="0051113F" w:rsidRPr="002E7052" w:rsidRDefault="0051113F" w:rsidP="002E7052">
      <w:pPr>
        <w:contextualSpacing/>
        <w:rPr>
          <w:b/>
          <w:szCs w:val="28"/>
        </w:rPr>
      </w:pPr>
      <w:r w:rsidRPr="003823AA">
        <w:t>Раздел 1 «</w:t>
      </w:r>
      <w:r w:rsidR="00925621" w:rsidRPr="003823AA">
        <w:t>Основы личностного роста и самопознания</w:t>
      </w:r>
      <w:r w:rsidRPr="003823AA">
        <w:t>»</w:t>
      </w:r>
    </w:p>
    <w:p w:rsidR="0051113F" w:rsidRPr="003823AA" w:rsidRDefault="0051113F" w:rsidP="009567BA">
      <w:pPr>
        <w:ind w:firstLine="0"/>
      </w:pPr>
      <w:r w:rsidRPr="003823AA">
        <w:t>Тема 1.1 «</w:t>
      </w:r>
      <w:r w:rsidR="00925621" w:rsidRPr="003823AA">
        <w:t>Понятие личности в психолог</w:t>
      </w:r>
      <w:r w:rsidR="001D18A8" w:rsidRPr="003823AA">
        <w:t>ии. Этапы личностного развития</w:t>
      </w:r>
      <w:r w:rsidRPr="003823AA">
        <w:t>»</w:t>
      </w:r>
    </w:p>
    <w:p w:rsidR="009567BA" w:rsidRDefault="0051113F" w:rsidP="009567BA">
      <w:pPr>
        <w:ind w:firstLine="0"/>
      </w:pPr>
      <w:r w:rsidRPr="003823AA">
        <w:t>Тема 1.2 «</w:t>
      </w:r>
      <w:r w:rsidR="00925621" w:rsidRPr="003823AA">
        <w:t>Самопознание как основа саморазвития.</w:t>
      </w:r>
      <w:r w:rsidR="001D18A8" w:rsidRPr="003823AA">
        <w:t xml:space="preserve"> Методы самодиагностики</w:t>
      </w:r>
      <w:r w:rsidRPr="003823AA">
        <w:t>»</w:t>
      </w:r>
    </w:p>
    <w:p w:rsidR="001D18A8" w:rsidRPr="003823AA" w:rsidRDefault="001D18A8" w:rsidP="009567BA">
      <w:pPr>
        <w:ind w:firstLine="0"/>
      </w:pPr>
      <w:r w:rsidRPr="003823AA">
        <w:t>Тема 1.3 «Эмоциональный интеллект и его роль в личностном росте»</w:t>
      </w:r>
    </w:p>
    <w:p w:rsidR="0051113F" w:rsidRPr="001D3C59" w:rsidRDefault="002E7052" w:rsidP="00794BE6">
      <w:r>
        <w:t xml:space="preserve"> </w:t>
      </w:r>
      <w:r w:rsidR="0051113F" w:rsidRPr="001D3C59">
        <w:t>Раздел 2 «</w:t>
      </w:r>
      <w:r w:rsidR="00794BE6" w:rsidRPr="001D3C59">
        <w:t>Особенности межличностного взаимодействия</w:t>
      </w:r>
      <w:r w:rsidR="0051113F" w:rsidRPr="001D3C59">
        <w:t>»</w:t>
      </w:r>
    </w:p>
    <w:p w:rsidR="0051113F" w:rsidRPr="001D3C59" w:rsidRDefault="0051113F" w:rsidP="009567BA">
      <w:pPr>
        <w:ind w:firstLine="0"/>
        <w:contextualSpacing/>
        <w:jc w:val="both"/>
      </w:pPr>
      <w:r w:rsidRPr="001D3C59">
        <w:t>Тема 2.1 «</w:t>
      </w:r>
      <w:r w:rsidR="00794BE6" w:rsidRPr="001D3C59">
        <w:t>Коммуникативные барьеры и пути их преодоления</w:t>
      </w:r>
      <w:r w:rsidRPr="001D3C59">
        <w:t>»</w:t>
      </w:r>
    </w:p>
    <w:p w:rsidR="0051113F" w:rsidRPr="001D3C59" w:rsidRDefault="0051113F" w:rsidP="009567BA">
      <w:pPr>
        <w:ind w:firstLine="0"/>
        <w:contextualSpacing/>
        <w:jc w:val="both"/>
      </w:pPr>
      <w:r w:rsidRPr="001D3C59">
        <w:t>Тема 2.2 «</w:t>
      </w:r>
      <w:r w:rsidR="001D3C59" w:rsidRPr="001D3C59">
        <w:t xml:space="preserve">Навыки активного слушания и </w:t>
      </w:r>
      <w:proofErr w:type="spellStart"/>
      <w:r w:rsidR="001D3C59" w:rsidRPr="001D3C59">
        <w:t>эмпатического</w:t>
      </w:r>
      <w:proofErr w:type="spellEnd"/>
      <w:r w:rsidR="001D3C59" w:rsidRPr="001D3C59">
        <w:t xml:space="preserve"> общения</w:t>
      </w:r>
      <w:r w:rsidRPr="001D3C59">
        <w:t>»</w:t>
      </w:r>
    </w:p>
    <w:p w:rsidR="001D3C59" w:rsidRDefault="001D3C59" w:rsidP="009567BA">
      <w:pPr>
        <w:ind w:firstLine="0"/>
        <w:contextualSpacing/>
        <w:jc w:val="both"/>
      </w:pPr>
      <w:r w:rsidRPr="001D3C59">
        <w:t>Тема 2.3 «Вербальные и невербальные аспекты общения»</w:t>
      </w:r>
    </w:p>
    <w:p w:rsidR="009567BA" w:rsidRDefault="002E7052" w:rsidP="00601FAC">
      <w:pPr>
        <w:jc w:val="both"/>
      </w:pPr>
      <w:r>
        <w:t xml:space="preserve">  </w:t>
      </w:r>
      <w:r w:rsidR="009567BA">
        <w:t>Раздел 3</w:t>
      </w:r>
      <w:r w:rsidR="009567BA" w:rsidRPr="009567BA">
        <w:t xml:space="preserve"> </w:t>
      </w:r>
      <w:r w:rsidR="00654957">
        <w:t>«</w:t>
      </w:r>
      <w:r w:rsidR="009567BA">
        <w:t>Базовые дефектологические знания и инклюзивная культура</w:t>
      </w:r>
      <w:r w:rsidR="00654957">
        <w:t>»</w:t>
      </w:r>
    </w:p>
    <w:p w:rsidR="009567BA" w:rsidRDefault="00654957" w:rsidP="00654957">
      <w:pPr>
        <w:ind w:firstLine="0"/>
      </w:pPr>
      <w:r>
        <w:t>Тема 3.1 «</w:t>
      </w:r>
      <w:r w:rsidR="009567BA">
        <w:t>Категории нарушений развит</w:t>
      </w:r>
      <w:r>
        <w:t>ия: классификация и особенности»</w:t>
      </w:r>
    </w:p>
    <w:p w:rsidR="009567BA" w:rsidRDefault="00654957" w:rsidP="00654957">
      <w:pPr>
        <w:ind w:firstLine="0"/>
      </w:pPr>
      <w:r>
        <w:t>Тема 3.2 «</w:t>
      </w:r>
      <w:r w:rsidR="009567BA">
        <w:t>Психология человека с огран</w:t>
      </w:r>
      <w:r>
        <w:t>иченными возможностями здоровья»</w:t>
      </w:r>
    </w:p>
    <w:p w:rsidR="009567BA" w:rsidRDefault="00654957" w:rsidP="00654957">
      <w:pPr>
        <w:ind w:firstLine="0"/>
      </w:pPr>
      <w:r>
        <w:t>Тема 3.3 «</w:t>
      </w:r>
      <w:r w:rsidR="009567BA">
        <w:t>Принципы инклюзивного обра</w:t>
      </w:r>
      <w:r>
        <w:t>зования и социального равенства»</w:t>
      </w:r>
    </w:p>
    <w:p w:rsidR="00601FAC" w:rsidRDefault="002E7052" w:rsidP="00601FAC">
      <w:pPr>
        <w:jc w:val="both"/>
      </w:pPr>
      <w:r>
        <w:t xml:space="preserve">   </w:t>
      </w:r>
      <w:r w:rsidR="00601FAC">
        <w:t>Раздел 4  «Формирование инклюзивной культуры и толерантности»</w:t>
      </w:r>
    </w:p>
    <w:p w:rsidR="00601FAC" w:rsidRDefault="002C1E85" w:rsidP="002C1E85">
      <w:pPr>
        <w:ind w:firstLine="0"/>
        <w:jc w:val="both"/>
      </w:pPr>
      <w:r>
        <w:t>Тема 4.1 «</w:t>
      </w:r>
      <w:r w:rsidR="00601FAC">
        <w:t>Инклюзивное мышление: что это и зачем оно важно?</w:t>
      </w:r>
      <w:r>
        <w:t>»</w:t>
      </w:r>
    </w:p>
    <w:p w:rsidR="00601FAC" w:rsidRDefault="002C1E85" w:rsidP="002C1E85">
      <w:pPr>
        <w:ind w:firstLine="0"/>
        <w:jc w:val="both"/>
      </w:pPr>
      <w:r>
        <w:t>Тема 4.2 «</w:t>
      </w:r>
      <w:r w:rsidR="00601FAC">
        <w:t>Социальная ответственность и этик</w:t>
      </w:r>
      <w:r>
        <w:t>а взаимодействия с людьми с ОВЗ»</w:t>
      </w:r>
    </w:p>
    <w:p w:rsidR="00601FAC" w:rsidRDefault="002C1E85" w:rsidP="002C1E85">
      <w:pPr>
        <w:ind w:firstLine="0"/>
        <w:jc w:val="both"/>
      </w:pPr>
      <w:r>
        <w:t>Тема 4.3 «</w:t>
      </w:r>
      <w:r w:rsidR="00601FAC">
        <w:t>Психология принятия различий и ра</w:t>
      </w:r>
      <w:r>
        <w:t xml:space="preserve">звитие </w:t>
      </w:r>
      <w:proofErr w:type="spellStart"/>
      <w:r>
        <w:t>эмпатии</w:t>
      </w:r>
      <w:proofErr w:type="spellEnd"/>
      <w:r>
        <w:t>»</w:t>
      </w:r>
    </w:p>
    <w:p w:rsidR="00C3712A" w:rsidRDefault="002E7052" w:rsidP="00C3712A">
      <w:r>
        <w:t xml:space="preserve">     </w:t>
      </w:r>
      <w:r w:rsidR="00C3712A">
        <w:t>Раздел 5 «Личностный рост через понимание других»</w:t>
      </w:r>
    </w:p>
    <w:p w:rsidR="00C3712A" w:rsidRDefault="00C3712A" w:rsidP="00C3712A">
      <w:pPr>
        <w:ind w:firstLine="0"/>
      </w:pPr>
      <w:r>
        <w:t>Тема 5.1 «Влияние опыта других людей на собственное развитие»</w:t>
      </w:r>
    </w:p>
    <w:p w:rsidR="00C3712A" w:rsidRDefault="00C3712A" w:rsidP="00C3712A">
      <w:pPr>
        <w:ind w:firstLine="0"/>
      </w:pPr>
      <w:r>
        <w:t>Тема 5.2 «Знакомство с жизненным опытом людей с ограниченными возможностями: интервью, документальные фильмы»</w:t>
      </w:r>
    </w:p>
    <w:p w:rsidR="00C3712A" w:rsidRDefault="00C3712A" w:rsidP="00C3712A">
      <w:pPr>
        <w:ind w:firstLine="0"/>
      </w:pPr>
      <w:r>
        <w:t>Тема 5.3 «Интеграция полученных знаний в процесс самопознания»</w:t>
      </w:r>
    </w:p>
    <w:p w:rsidR="00064288" w:rsidRDefault="00064288" w:rsidP="00CD0918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064288" w:rsidRDefault="00064288" w:rsidP="00CD0918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064288" w:rsidRDefault="00064288" w:rsidP="00CD0918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064288" w:rsidRDefault="00064288" w:rsidP="00CD0918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064288" w:rsidRDefault="00064288" w:rsidP="00CD0918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C36A6C" w:rsidRPr="00CD0918" w:rsidRDefault="00B93ACE" w:rsidP="00CD0918">
      <w:pPr>
        <w:ind w:left="709" w:firstLine="0"/>
        <w:jc w:val="both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lastRenderedPageBreak/>
        <w:t>2.2</w:t>
      </w:r>
      <w:r w:rsidR="00864BB5">
        <w:rPr>
          <w:b/>
          <w:szCs w:val="28"/>
          <w:shd w:val="clear" w:color="auto" w:fill="FFFFFF"/>
        </w:rPr>
        <w:t xml:space="preserve"> </w:t>
      </w:r>
      <w:r w:rsidR="00C36A6C" w:rsidRPr="00CD0918">
        <w:rPr>
          <w:b/>
          <w:szCs w:val="28"/>
          <w:shd w:val="clear" w:color="auto" w:fill="FFFFFF"/>
        </w:rPr>
        <w:t xml:space="preserve">Самостоятельная работа </w:t>
      </w:r>
      <w:proofErr w:type="gramStart"/>
      <w:r w:rsidR="00C36A6C" w:rsidRPr="00CD0918">
        <w:rPr>
          <w:b/>
          <w:szCs w:val="28"/>
          <w:shd w:val="clear" w:color="auto" w:fill="FFFFFF"/>
        </w:rPr>
        <w:t>обучающихся</w:t>
      </w:r>
      <w:proofErr w:type="gramEnd"/>
    </w:p>
    <w:p w:rsidR="006E558A" w:rsidRDefault="002E1ED2" w:rsidP="004D03F7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Значительная часть учебн</w:t>
      </w:r>
      <w:r w:rsidR="007061B4">
        <w:rPr>
          <w:shd w:val="clear" w:color="auto" w:fill="FFFFFF"/>
        </w:rPr>
        <w:t xml:space="preserve">ого времени по дисциплине </w:t>
      </w:r>
      <w:r w:rsidRPr="00F3566A">
        <w:rPr>
          <w:shd w:val="clear" w:color="auto" w:fill="FFFFFF"/>
        </w:rPr>
        <w:t xml:space="preserve">отводится на самостоятельную работу. </w:t>
      </w:r>
      <w:r w:rsidR="00EA6FCA" w:rsidRPr="00CD0918">
        <w:rPr>
          <w:shd w:val="clear" w:color="auto" w:fill="FFFFFF"/>
        </w:rPr>
        <w:t>Самостоятельная работа обучающихся</w:t>
      </w:r>
      <w:r w:rsidR="007061B4">
        <w:rPr>
          <w:shd w:val="clear" w:color="auto" w:fill="FFFFFF"/>
        </w:rPr>
        <w:t>, в основном заключается в выполне</w:t>
      </w:r>
      <w:r w:rsidR="006E558A">
        <w:rPr>
          <w:shd w:val="clear" w:color="auto" w:fill="FFFFFF"/>
        </w:rPr>
        <w:t>н</w:t>
      </w:r>
      <w:r w:rsidR="007061B4">
        <w:rPr>
          <w:shd w:val="clear" w:color="auto" w:fill="FFFFFF"/>
        </w:rPr>
        <w:t>ии</w:t>
      </w:r>
      <w:r w:rsidR="00EA6FCA" w:rsidRPr="00CD0918">
        <w:rPr>
          <w:shd w:val="clear" w:color="auto" w:fill="FFFFFF"/>
        </w:rPr>
        <w:t xml:space="preserve"> внеаудиторной работы по закреплению теоретического </w:t>
      </w:r>
      <w:r w:rsidR="006E558A">
        <w:rPr>
          <w:shd w:val="clear" w:color="auto" w:fill="FFFFFF"/>
        </w:rPr>
        <w:t>материала, самостоятельного выполнения заданий и</w:t>
      </w:r>
      <w:r w:rsidR="004D03F7">
        <w:rPr>
          <w:shd w:val="clear" w:color="auto" w:fill="FFFFFF"/>
        </w:rPr>
        <w:t xml:space="preserve"> решению задач.</w:t>
      </w:r>
    </w:p>
    <w:p w:rsidR="00C36A6C" w:rsidRPr="00F3566A" w:rsidRDefault="00C36A6C" w:rsidP="00F3566A">
      <w:pPr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К формам самостоятельной работы студентов относятся:</w:t>
      </w:r>
    </w:p>
    <w:p w:rsidR="00C36A6C" w:rsidRPr="0030615C" w:rsidRDefault="00C36A6C" w:rsidP="00242ECD">
      <w:pPr>
        <w:numPr>
          <w:ilvl w:val="0"/>
          <w:numId w:val="2"/>
        </w:numPr>
        <w:ind w:left="284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чтение </w:t>
      </w:r>
      <w:r w:rsidR="00F523FC">
        <w:rPr>
          <w:shd w:val="clear" w:color="auto" w:fill="FFFFFF"/>
        </w:rPr>
        <w:t xml:space="preserve">учебников и учебных пособий, </w:t>
      </w:r>
      <w:r w:rsidRPr="00F3566A">
        <w:rPr>
          <w:shd w:val="clear" w:color="auto" w:fill="FFFFFF"/>
        </w:rPr>
        <w:t>дополнительной литературы по изучаемо</w:t>
      </w:r>
      <w:r w:rsidR="00F523FC">
        <w:rPr>
          <w:shd w:val="clear" w:color="auto" w:fill="FFFFFF"/>
        </w:rPr>
        <w:t xml:space="preserve">му разделу (теме), </w:t>
      </w:r>
      <w:r w:rsidR="00F523FC" w:rsidRPr="0030615C">
        <w:rPr>
          <w:shd w:val="clear" w:color="auto" w:fill="FFFFFF"/>
        </w:rPr>
        <w:t>а также текстов нормативных и ненормативных правовых актов, относящихся к различным историческим периодам;</w:t>
      </w:r>
    </w:p>
    <w:p w:rsidR="00C36A6C" w:rsidRPr="0030615C" w:rsidRDefault="00C36A6C" w:rsidP="00242ECD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0615C">
        <w:rPr>
          <w:shd w:val="clear" w:color="auto" w:fill="FFFFFF"/>
        </w:rPr>
        <w:t>конспектирование прочитанных текстов;</w:t>
      </w:r>
    </w:p>
    <w:p w:rsidR="00C36A6C" w:rsidRPr="0030615C" w:rsidRDefault="00C36A6C" w:rsidP="00242ECD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0615C">
        <w:rPr>
          <w:shd w:val="clear" w:color="auto" w:fill="FFFFFF"/>
        </w:rPr>
        <w:t>работа со словарями и справочниками;</w:t>
      </w:r>
    </w:p>
    <w:p w:rsidR="00C36A6C" w:rsidRPr="0030615C" w:rsidRDefault="00362A22" w:rsidP="00242ECD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30615C">
        <w:rPr>
          <w:shd w:val="clear" w:color="auto" w:fill="FFFFFF"/>
        </w:rPr>
        <w:t xml:space="preserve">работа с информационными справочными </w:t>
      </w:r>
      <w:r w:rsidR="00C36A6C" w:rsidRPr="0030615C">
        <w:rPr>
          <w:shd w:val="clear" w:color="auto" w:fill="FFFFFF"/>
        </w:rPr>
        <w:t>системами</w:t>
      </w:r>
      <w:r w:rsidRPr="0030615C">
        <w:rPr>
          <w:shd w:val="clear" w:color="auto" w:fill="FFFFFF"/>
        </w:rPr>
        <w:t>, профессиональными базами данных</w:t>
      </w:r>
      <w:r w:rsidR="00C36A6C" w:rsidRPr="0030615C">
        <w:rPr>
          <w:shd w:val="clear" w:color="auto" w:fill="FFFFFF"/>
        </w:rPr>
        <w:t xml:space="preserve"> и ресурсами сети Интернет;</w:t>
      </w:r>
    </w:p>
    <w:p w:rsidR="00C36A6C" w:rsidRPr="00F3566A" w:rsidRDefault="00C36A6C" w:rsidP="00242ECD">
      <w:pPr>
        <w:numPr>
          <w:ilvl w:val="0"/>
          <w:numId w:val="2"/>
        </w:numPr>
        <w:ind w:firstLine="426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выполнение контрольной работы (для </w:t>
      </w:r>
      <w:proofErr w:type="gramStart"/>
      <w:r w:rsidRPr="00F3566A">
        <w:rPr>
          <w:shd w:val="clear" w:color="auto" w:fill="FFFFFF"/>
        </w:rPr>
        <w:t>обучающихся</w:t>
      </w:r>
      <w:proofErr w:type="gramEnd"/>
      <w:r w:rsidRPr="00F3566A">
        <w:rPr>
          <w:shd w:val="clear" w:color="auto" w:fill="FFFFFF"/>
        </w:rPr>
        <w:t xml:space="preserve"> заочной формы обучения);</w:t>
      </w:r>
    </w:p>
    <w:p w:rsidR="00C36A6C" w:rsidRPr="0030615C" w:rsidRDefault="00C36A6C" w:rsidP="00242ECD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30615C">
        <w:rPr>
          <w:shd w:val="clear" w:color="auto" w:fill="FFFFFF"/>
        </w:rPr>
        <w:t>написание рефератов (эссе) по изучаемой тематике;</w:t>
      </w:r>
    </w:p>
    <w:p w:rsidR="00C36A6C" w:rsidRPr="00F3566A" w:rsidRDefault="00C36A6C" w:rsidP="00242ECD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 xml:space="preserve">подготовка к сдаче </w:t>
      </w:r>
      <w:r w:rsidR="00F523FC" w:rsidRPr="0030615C">
        <w:rPr>
          <w:shd w:val="clear" w:color="auto" w:fill="FFFFFF"/>
        </w:rPr>
        <w:t>зачета</w:t>
      </w:r>
      <w:r w:rsidRPr="0030615C">
        <w:rPr>
          <w:shd w:val="clear" w:color="auto" w:fill="FFFFFF"/>
        </w:rPr>
        <w:t>;</w:t>
      </w:r>
    </w:p>
    <w:p w:rsidR="00C36A6C" w:rsidRPr="00F3566A" w:rsidRDefault="00C36A6C" w:rsidP="00242ECD">
      <w:pPr>
        <w:numPr>
          <w:ilvl w:val="0"/>
          <w:numId w:val="2"/>
        </w:numPr>
        <w:ind w:left="720" w:hanging="360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иные формы самостоятельной работы студента.</w:t>
      </w:r>
    </w:p>
    <w:p w:rsidR="00C36A6C" w:rsidRPr="00F61347" w:rsidRDefault="00C36A6C" w:rsidP="00F3566A">
      <w:pPr>
        <w:ind w:firstLine="708"/>
        <w:contextualSpacing/>
        <w:jc w:val="both"/>
      </w:pPr>
      <w:r w:rsidRPr="00F3566A">
        <w:t>Основу самостоятельной работы составляют самостоятельные действия, которые студент выполняет без помощи преподавателя, студент сам выбирает способы выполнения этих действий, совершает множество операций, контролирует их в соответствии с поставленной целью (установить новый факт, явление, найти новые способы решения учебной задачи). Самостоятельная работа всегда завершается какими-либо резул</w:t>
      </w:r>
      <w:r w:rsidR="00F61347">
        <w:t>ьтатами. Это – написанный реферат</w:t>
      </w:r>
      <w:r w:rsidRPr="00F3566A">
        <w:t xml:space="preserve">, </w:t>
      </w:r>
      <w:r w:rsidR="00F61347">
        <w:t xml:space="preserve">контрольная </w:t>
      </w:r>
      <w:r w:rsidRPr="00F3566A">
        <w:t xml:space="preserve">работа, </w:t>
      </w:r>
      <w:r w:rsidRPr="00F61347">
        <w:t xml:space="preserve">подготовка к </w:t>
      </w:r>
      <w:r w:rsidR="00F523FC" w:rsidRPr="00F61347">
        <w:t>зачету</w:t>
      </w:r>
      <w:r w:rsidRPr="00F61347">
        <w:t>.</w:t>
      </w:r>
    </w:p>
    <w:p w:rsidR="00C36A6C" w:rsidRPr="00F3566A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Основное требование к организации любых форм самостоятельной работы состоит в том, что она должна вестись систематически и планомерно</w:t>
      </w:r>
      <w:r w:rsidR="00F523FC">
        <w:rPr>
          <w:shd w:val="clear" w:color="auto" w:fill="FFFFFF"/>
        </w:rPr>
        <w:t>.</w:t>
      </w:r>
      <w:r w:rsidRPr="00F3566A">
        <w:rPr>
          <w:shd w:val="clear" w:color="auto" w:fill="FFFFFF"/>
        </w:rPr>
        <w:t xml:space="preserve"> Возникающие в процессе самостоятельной работы вопросы целесообразно </w:t>
      </w:r>
      <w:r w:rsidRPr="00F3566A">
        <w:rPr>
          <w:shd w:val="clear" w:color="auto" w:fill="FFFFFF"/>
        </w:rPr>
        <w:lastRenderedPageBreak/>
        <w:t>фиксировать в письменной форме и затем прояснять у преподавателя, задавая вопросы на лекциях</w:t>
      </w:r>
      <w:r w:rsidR="00252FDC">
        <w:rPr>
          <w:shd w:val="clear" w:color="auto" w:fill="FFFFFF"/>
        </w:rPr>
        <w:t xml:space="preserve"> </w:t>
      </w:r>
      <w:r w:rsidRPr="00F3566A">
        <w:rPr>
          <w:shd w:val="clear" w:color="auto" w:fill="FFFFFF"/>
        </w:rPr>
        <w:t>и в порядке индивидуального консультирования.</w:t>
      </w:r>
    </w:p>
    <w:p w:rsidR="00C36A6C" w:rsidRPr="00252FDC" w:rsidRDefault="00C36A6C" w:rsidP="00F3566A">
      <w:pPr>
        <w:tabs>
          <w:tab w:val="left" w:pos="9360"/>
        </w:tabs>
        <w:ind w:firstLine="737"/>
        <w:contextualSpacing/>
        <w:jc w:val="both"/>
        <w:rPr>
          <w:shd w:val="clear" w:color="auto" w:fill="FFFFFF"/>
        </w:rPr>
      </w:pPr>
      <w:r w:rsidRPr="00F3566A">
        <w:rPr>
          <w:shd w:val="clear" w:color="auto" w:fill="FFFFFF"/>
        </w:rPr>
        <w:t>В процессе самостоятельной работы также рекомендуется составлять для себя словарь наиболее важн</w:t>
      </w:r>
      <w:r w:rsidR="00570E69">
        <w:rPr>
          <w:shd w:val="clear" w:color="auto" w:fill="FFFFFF"/>
        </w:rPr>
        <w:t>ых понятий по пройденным темам –</w:t>
      </w:r>
      <w:r w:rsidRPr="00F3566A">
        <w:rPr>
          <w:shd w:val="clear" w:color="auto" w:fill="FFFFFF"/>
        </w:rPr>
        <w:t xml:space="preserve"> этот материал пригодится при подготовке к </w:t>
      </w:r>
      <w:r w:rsidR="00AF1D77" w:rsidRPr="00252FDC">
        <w:rPr>
          <w:shd w:val="clear" w:color="auto" w:fill="FFFFFF"/>
        </w:rPr>
        <w:t>зачету.</w:t>
      </w:r>
    </w:p>
    <w:p w:rsidR="008A00B0" w:rsidRPr="00F3566A" w:rsidRDefault="008A00B0" w:rsidP="00F3566A">
      <w:pPr>
        <w:ind w:firstLine="567"/>
        <w:contextualSpacing/>
        <w:jc w:val="both"/>
        <w:rPr>
          <w:szCs w:val="28"/>
        </w:rPr>
      </w:pPr>
      <w:r w:rsidRPr="00F3566A">
        <w:rPr>
          <w:szCs w:val="28"/>
        </w:rPr>
        <w:t xml:space="preserve">После изучения какого-либо раздела по учебной литературе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готовность к промежуточной аттестации.  </w:t>
      </w:r>
    </w:p>
    <w:p w:rsidR="008A00B0" w:rsidRPr="00F3566A" w:rsidRDefault="008A00B0" w:rsidP="00F3566A">
      <w:pPr>
        <w:tabs>
          <w:tab w:val="left" w:pos="993"/>
        </w:tabs>
        <w:ind w:firstLine="540"/>
        <w:contextualSpacing/>
        <w:jc w:val="both"/>
        <w:rPr>
          <w:szCs w:val="28"/>
        </w:rPr>
      </w:pPr>
      <w:r w:rsidRPr="00F3566A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учебной литературы,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BC02D3" w:rsidRPr="00F3566A" w:rsidRDefault="00306736" w:rsidP="00F3566A">
      <w:pPr>
        <w:tabs>
          <w:tab w:val="left" w:pos="9360"/>
        </w:tabs>
        <w:suppressAutoHyphens/>
        <w:contextualSpacing/>
        <w:jc w:val="both"/>
        <w:rPr>
          <w:b/>
          <w:color w:val="00000A"/>
        </w:rPr>
      </w:pPr>
      <w:r>
        <w:rPr>
          <w:b/>
          <w:color w:val="00000A"/>
        </w:rPr>
        <w:t>2.2.1 Вид</w:t>
      </w:r>
      <w:r w:rsidR="00BC02D3" w:rsidRPr="00F3566A">
        <w:rPr>
          <w:b/>
          <w:color w:val="00000A"/>
        </w:rPr>
        <w:t xml:space="preserve"> самостоятельной работы</w:t>
      </w:r>
      <w:r>
        <w:rPr>
          <w:b/>
          <w:color w:val="00000A"/>
        </w:rPr>
        <w:t xml:space="preserve"> – реферат.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Одним из видов </w:t>
      </w:r>
      <w:r w:rsidR="004C4F25" w:rsidRPr="00313CDF">
        <w:rPr>
          <w:szCs w:val="28"/>
        </w:rPr>
        <w:t xml:space="preserve">самостоятельной </w:t>
      </w:r>
      <w:r w:rsidRPr="00313CDF">
        <w:rPr>
          <w:szCs w:val="28"/>
        </w:rPr>
        <w:t xml:space="preserve">работы обучающихся является </w:t>
      </w:r>
      <w:r w:rsidRPr="00313CDF">
        <w:rPr>
          <w:b/>
          <w:szCs w:val="28"/>
        </w:rPr>
        <w:t>реферат.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Цель написания и защиты реферата обучающимся заключается в том, чтобы дать комплексную оценку уровня подготовки студента и его соответствия требованиям освоения дисциплины, а также продемонстрировать полученные за период обучения знания и умение использовать их при решении конкретных задач профессиональной деятельности, связанных с перечнем компетенций, формируемых на занятиях. 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Для достижения данной цели необходимо решить следующие основные задачи: </w:t>
      </w:r>
    </w:p>
    <w:p w:rsidR="005843EE" w:rsidRPr="00313CDF" w:rsidRDefault="005843EE" w:rsidP="00242ECD">
      <w:pPr>
        <w:pStyle w:val="af"/>
        <w:widowControl w:val="0"/>
        <w:numPr>
          <w:ilvl w:val="0"/>
          <w:numId w:val="8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 xml:space="preserve">выполнить на основании самостоятельно собранных материалов, которые являются исходными данными для выполнения реферата, анализ объекта работы; </w:t>
      </w:r>
    </w:p>
    <w:p w:rsidR="005843EE" w:rsidRPr="00313CDF" w:rsidRDefault="005843EE" w:rsidP="00242ECD">
      <w:pPr>
        <w:pStyle w:val="af"/>
        <w:widowControl w:val="0"/>
        <w:numPr>
          <w:ilvl w:val="0"/>
          <w:numId w:val="8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lastRenderedPageBreak/>
        <w:t>выбрать и обосновать инструмент (метод, методологию)</w:t>
      </w:r>
      <w:r w:rsidR="001414BB" w:rsidRPr="00313CDF">
        <w:rPr>
          <w:rFonts w:ascii="Times New Roman" w:hAnsi="Times New Roman"/>
          <w:sz w:val="28"/>
          <w:szCs w:val="28"/>
        </w:rPr>
        <w:t xml:space="preserve"> для решения поставленных задач;</w:t>
      </w:r>
    </w:p>
    <w:p w:rsidR="005843EE" w:rsidRPr="00313CDF" w:rsidRDefault="005843EE" w:rsidP="00242ECD">
      <w:pPr>
        <w:pStyle w:val="af"/>
        <w:widowControl w:val="0"/>
        <w:numPr>
          <w:ilvl w:val="0"/>
          <w:numId w:val="8"/>
        </w:numPr>
        <w:tabs>
          <w:tab w:val="left" w:pos="938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CDF">
        <w:rPr>
          <w:rFonts w:ascii="Times New Roman" w:hAnsi="Times New Roman"/>
          <w:sz w:val="28"/>
          <w:szCs w:val="28"/>
        </w:rPr>
        <w:t>проанализировать и, при возможности, разработать методические рекомендации по реализации выбранного инструмента (метода, методологии) для решения поставленных задач.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Рефераты могут быть представлены как:</w:t>
      </w:r>
    </w:p>
    <w:p w:rsidR="005843EE" w:rsidRPr="00313CDF" w:rsidRDefault="005843EE" w:rsidP="00242ECD">
      <w:pPr>
        <w:numPr>
          <w:ilvl w:val="0"/>
          <w:numId w:val="7"/>
        </w:numPr>
        <w:tabs>
          <w:tab w:val="left" w:pos="938"/>
          <w:tab w:val="left" w:pos="7938"/>
        </w:tabs>
        <w:spacing w:after="160"/>
        <w:ind w:left="0" w:firstLine="709"/>
        <w:contextualSpacing/>
        <w:jc w:val="both"/>
        <w:rPr>
          <w:szCs w:val="28"/>
        </w:rPr>
      </w:pPr>
      <w:r w:rsidRPr="00313CDF">
        <w:rPr>
          <w:szCs w:val="28"/>
        </w:rPr>
        <w:t>результат реферирования одной или нескольких книг и/или статей по определенной теме. Это краткий обзор основного содержания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выбранных литературных источников.</w:t>
      </w:r>
    </w:p>
    <w:p w:rsidR="005843EE" w:rsidRPr="00313CDF" w:rsidRDefault="005843EE" w:rsidP="00242ECD">
      <w:pPr>
        <w:numPr>
          <w:ilvl w:val="0"/>
          <w:numId w:val="7"/>
        </w:numPr>
        <w:tabs>
          <w:tab w:val="left" w:pos="938"/>
          <w:tab w:val="left" w:pos="7938"/>
        </w:tabs>
        <w:spacing w:after="160"/>
        <w:ind w:left="0" w:firstLine="709"/>
        <w:contextualSpacing/>
        <w:jc w:val="both"/>
        <w:rPr>
          <w:szCs w:val="28"/>
        </w:rPr>
      </w:pPr>
      <w:r w:rsidRPr="00313CDF">
        <w:rPr>
          <w:szCs w:val="28"/>
        </w:rPr>
        <w:t>краткое раскрытие определенной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темы, по которой отражена степень изученности данной проблемы, ее дискуссионность и изложено (письменно) свое понимание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рассматриваемых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вопросов.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Реферат,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как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письменная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работа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обучающегося,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предполагает определенную организацию его подготовки и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написания,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а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также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соблюдения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требований,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которые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к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нему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предъявляются.</w:t>
      </w:r>
    </w:p>
    <w:p w:rsidR="005843EE" w:rsidRPr="00313CDF" w:rsidRDefault="001414BB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</w:t>
      </w:r>
      <w:r w:rsidR="005843EE" w:rsidRPr="00313CDF">
        <w:rPr>
          <w:szCs w:val="28"/>
        </w:rPr>
        <w:t>еферат</w:t>
      </w:r>
      <w:r w:rsidR="005843EE" w:rsidRPr="00313CDF">
        <w:rPr>
          <w:spacing w:val="33"/>
          <w:szCs w:val="28"/>
        </w:rPr>
        <w:t xml:space="preserve"> </w:t>
      </w:r>
      <w:r w:rsidRPr="00313CDF">
        <w:rPr>
          <w:szCs w:val="28"/>
        </w:rPr>
        <w:t>начинается с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>введения,</w:t>
      </w:r>
      <w:r w:rsidR="005843EE" w:rsidRPr="00313CDF">
        <w:rPr>
          <w:spacing w:val="34"/>
          <w:szCs w:val="28"/>
        </w:rPr>
        <w:t xml:space="preserve"> </w:t>
      </w:r>
      <w:r w:rsidR="005843EE" w:rsidRPr="00313CDF">
        <w:rPr>
          <w:szCs w:val="28"/>
        </w:rPr>
        <w:t>в</w:t>
      </w:r>
      <w:r w:rsidR="005843EE" w:rsidRPr="00313CDF">
        <w:rPr>
          <w:spacing w:val="36"/>
          <w:szCs w:val="28"/>
        </w:rPr>
        <w:t xml:space="preserve"> </w:t>
      </w:r>
      <w:r w:rsidR="005843EE" w:rsidRPr="00313CDF">
        <w:rPr>
          <w:szCs w:val="28"/>
        </w:rPr>
        <w:t>котором</w:t>
      </w:r>
      <w:r w:rsidR="005843EE" w:rsidRPr="00313CDF">
        <w:rPr>
          <w:spacing w:val="35"/>
          <w:szCs w:val="28"/>
        </w:rPr>
        <w:t xml:space="preserve"> </w:t>
      </w:r>
      <w:r w:rsidR="005843EE" w:rsidRPr="00313CDF">
        <w:rPr>
          <w:szCs w:val="28"/>
        </w:rPr>
        <w:t>обоснован выбор</w:t>
      </w:r>
      <w:r w:rsidR="005843EE" w:rsidRPr="00313CDF">
        <w:rPr>
          <w:spacing w:val="12"/>
          <w:szCs w:val="28"/>
        </w:rPr>
        <w:t xml:space="preserve"> </w:t>
      </w:r>
      <w:r w:rsidR="005843EE" w:rsidRPr="00313CDF">
        <w:rPr>
          <w:szCs w:val="28"/>
        </w:rPr>
        <w:t>темы,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раскрыта</w:t>
      </w:r>
      <w:r w:rsidR="005843EE" w:rsidRPr="00313CDF">
        <w:rPr>
          <w:spacing w:val="11"/>
          <w:szCs w:val="28"/>
        </w:rPr>
        <w:t xml:space="preserve"> ее </w:t>
      </w:r>
      <w:r w:rsidR="005843EE" w:rsidRPr="00313CDF">
        <w:rPr>
          <w:szCs w:val="28"/>
        </w:rPr>
        <w:t>структура</w:t>
      </w:r>
      <w:r w:rsidR="005843EE" w:rsidRPr="00313CDF">
        <w:rPr>
          <w:spacing w:val="13"/>
          <w:szCs w:val="28"/>
        </w:rPr>
        <w:t xml:space="preserve"> </w:t>
      </w:r>
      <w:r w:rsidR="005843EE" w:rsidRPr="00313CDF">
        <w:rPr>
          <w:szCs w:val="28"/>
        </w:rPr>
        <w:t>и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дан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анализ</w:t>
      </w:r>
      <w:r w:rsidR="005843EE" w:rsidRPr="00313CDF">
        <w:rPr>
          <w:spacing w:val="13"/>
          <w:szCs w:val="28"/>
        </w:rPr>
        <w:t xml:space="preserve"> </w:t>
      </w:r>
      <w:r w:rsidR="005843EE" w:rsidRPr="00313CDF">
        <w:rPr>
          <w:szCs w:val="28"/>
        </w:rPr>
        <w:t>литературы,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по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которой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написан</w:t>
      </w:r>
      <w:r w:rsidR="005843EE" w:rsidRPr="00313CDF">
        <w:rPr>
          <w:spacing w:val="34"/>
          <w:szCs w:val="28"/>
        </w:rPr>
        <w:t xml:space="preserve"> </w:t>
      </w:r>
      <w:r w:rsidR="005843EE" w:rsidRPr="00313CDF">
        <w:rPr>
          <w:szCs w:val="28"/>
        </w:rPr>
        <w:t>реферат.</w:t>
      </w:r>
      <w:r w:rsidR="005843EE" w:rsidRPr="00313CDF">
        <w:rPr>
          <w:spacing w:val="33"/>
          <w:szCs w:val="28"/>
        </w:rPr>
        <w:t xml:space="preserve"> </w:t>
      </w:r>
      <w:r w:rsidR="00597EAD" w:rsidRPr="00313CDF">
        <w:rPr>
          <w:szCs w:val="28"/>
        </w:rPr>
        <w:t>Основная часть реферата содержит материал, который отобран для рассмотрения выбранной темы.</w:t>
      </w:r>
      <w:r w:rsidR="00597EAD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Целесообразно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завершить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реферат</w:t>
      </w:r>
      <w:r w:rsidR="005843EE" w:rsidRPr="00313CDF">
        <w:rPr>
          <w:spacing w:val="38"/>
          <w:szCs w:val="28"/>
        </w:rPr>
        <w:t xml:space="preserve"> </w:t>
      </w:r>
      <w:r w:rsidR="005843EE" w:rsidRPr="00313CDF">
        <w:rPr>
          <w:szCs w:val="28"/>
        </w:rPr>
        <w:t>краткими</w:t>
      </w:r>
      <w:r w:rsidR="005843EE" w:rsidRPr="00313CDF">
        <w:rPr>
          <w:spacing w:val="39"/>
          <w:szCs w:val="28"/>
        </w:rPr>
        <w:t xml:space="preserve"> </w:t>
      </w:r>
      <w:r w:rsidR="005843EE" w:rsidRPr="00313CDF">
        <w:rPr>
          <w:szCs w:val="28"/>
        </w:rPr>
        <w:t>выводами и предложениями, вытекающими из текста работы.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Текст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должен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иметь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характер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самостоятельного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изложения.</w:t>
      </w:r>
      <w:r w:rsidR="005843EE" w:rsidRPr="00313CDF">
        <w:rPr>
          <w:spacing w:val="31"/>
          <w:szCs w:val="28"/>
        </w:rPr>
        <w:t xml:space="preserve"> </w:t>
      </w:r>
      <w:r w:rsidR="005843EE" w:rsidRPr="00313CDF">
        <w:rPr>
          <w:szCs w:val="28"/>
        </w:rPr>
        <w:t>Не</w:t>
      </w:r>
      <w:r w:rsidR="005843EE" w:rsidRPr="00313CDF">
        <w:rPr>
          <w:spacing w:val="32"/>
          <w:szCs w:val="28"/>
        </w:rPr>
        <w:t xml:space="preserve"> </w:t>
      </w:r>
      <w:r w:rsidR="005843EE" w:rsidRPr="00313CDF">
        <w:rPr>
          <w:szCs w:val="28"/>
        </w:rPr>
        <w:t>допускается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дословное</w:t>
      </w:r>
      <w:r w:rsidR="005843EE" w:rsidRPr="00313CDF">
        <w:rPr>
          <w:spacing w:val="33"/>
          <w:szCs w:val="28"/>
        </w:rPr>
        <w:t xml:space="preserve"> </w:t>
      </w:r>
      <w:r w:rsidR="005843EE" w:rsidRPr="00313CDF">
        <w:rPr>
          <w:szCs w:val="28"/>
        </w:rPr>
        <w:t>переписывание</w:t>
      </w:r>
      <w:r w:rsidR="005843EE" w:rsidRPr="00313CDF">
        <w:rPr>
          <w:spacing w:val="32"/>
          <w:szCs w:val="28"/>
        </w:rPr>
        <w:t xml:space="preserve"> </w:t>
      </w:r>
      <w:r w:rsidR="005843EE" w:rsidRPr="00313CDF">
        <w:rPr>
          <w:szCs w:val="28"/>
        </w:rPr>
        <w:t>материалов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из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источников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без</w:t>
      </w:r>
      <w:r w:rsidR="005843EE" w:rsidRPr="00313CDF">
        <w:rPr>
          <w:spacing w:val="11"/>
          <w:szCs w:val="28"/>
        </w:rPr>
        <w:t xml:space="preserve"> </w:t>
      </w:r>
      <w:r w:rsidR="005843EE" w:rsidRPr="00313CDF">
        <w:rPr>
          <w:szCs w:val="28"/>
        </w:rPr>
        <w:t>соответствующих</w:t>
      </w:r>
      <w:r w:rsidR="005843EE" w:rsidRPr="00313CDF">
        <w:rPr>
          <w:spacing w:val="9"/>
          <w:szCs w:val="28"/>
        </w:rPr>
        <w:t xml:space="preserve"> </w:t>
      </w:r>
      <w:r w:rsidR="005843EE" w:rsidRPr="00313CDF">
        <w:rPr>
          <w:szCs w:val="28"/>
        </w:rPr>
        <w:t>ссылок.</w:t>
      </w:r>
      <w:r w:rsidR="005843EE" w:rsidRPr="00313CDF">
        <w:rPr>
          <w:spacing w:val="10"/>
          <w:szCs w:val="28"/>
        </w:rPr>
        <w:t xml:space="preserve"> </w:t>
      </w:r>
      <w:r w:rsidR="005843EE" w:rsidRPr="00313CDF">
        <w:rPr>
          <w:szCs w:val="28"/>
        </w:rPr>
        <w:t>Ссылками</w:t>
      </w:r>
      <w:r w:rsidR="005843EE" w:rsidRPr="00313CDF">
        <w:rPr>
          <w:spacing w:val="20"/>
          <w:szCs w:val="28"/>
        </w:rPr>
        <w:t xml:space="preserve"> </w:t>
      </w:r>
      <w:r w:rsidR="005843EE" w:rsidRPr="00313CDF">
        <w:rPr>
          <w:szCs w:val="28"/>
        </w:rPr>
        <w:t>на</w:t>
      </w:r>
      <w:r w:rsidR="005843EE" w:rsidRPr="00313CDF">
        <w:rPr>
          <w:spacing w:val="21"/>
          <w:szCs w:val="28"/>
        </w:rPr>
        <w:t xml:space="preserve"> </w:t>
      </w:r>
      <w:r w:rsidR="005843EE" w:rsidRPr="00313CDF">
        <w:rPr>
          <w:szCs w:val="28"/>
        </w:rPr>
        <w:t>источник</w:t>
      </w:r>
      <w:r w:rsidR="005843EE" w:rsidRPr="00313CDF">
        <w:rPr>
          <w:spacing w:val="20"/>
          <w:szCs w:val="28"/>
        </w:rPr>
        <w:t xml:space="preserve"> </w:t>
      </w:r>
      <w:r w:rsidR="005843EE" w:rsidRPr="00313CDF">
        <w:rPr>
          <w:szCs w:val="28"/>
        </w:rPr>
        <w:t>оформляются прямые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цитаты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из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текста используемых изданий, а именно: мнение, высказывание,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приведенные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факты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т.п., а также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материалы,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размещенные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в</w:t>
      </w:r>
      <w:r w:rsidR="005843EE" w:rsidRPr="00313CDF">
        <w:rPr>
          <w:spacing w:val="1"/>
          <w:szCs w:val="28"/>
        </w:rPr>
        <w:t xml:space="preserve"> сети Интернет </w:t>
      </w:r>
      <w:r w:rsidR="005843EE" w:rsidRPr="00313CDF">
        <w:rPr>
          <w:szCs w:val="28"/>
        </w:rPr>
        <w:t>с</w:t>
      </w:r>
      <w:r w:rsidR="005843EE" w:rsidRPr="00313CDF">
        <w:rPr>
          <w:spacing w:val="1"/>
          <w:szCs w:val="28"/>
        </w:rPr>
        <w:t xml:space="preserve"> </w:t>
      </w:r>
      <w:r w:rsidR="005843EE" w:rsidRPr="00313CDF">
        <w:rPr>
          <w:szCs w:val="28"/>
        </w:rPr>
        <w:t>соответствующими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>адресами. Сноски должны быть, оформлены единообразно.</w:t>
      </w:r>
      <w:r w:rsidR="005843EE" w:rsidRPr="00313CDF">
        <w:rPr>
          <w:spacing w:val="-57"/>
          <w:szCs w:val="28"/>
        </w:rPr>
        <w:t xml:space="preserve"> </w:t>
      </w:r>
      <w:r w:rsidR="005843EE" w:rsidRPr="00313CDF">
        <w:rPr>
          <w:szCs w:val="28"/>
        </w:rPr>
        <w:t xml:space="preserve"> </w:t>
      </w:r>
    </w:p>
    <w:p w:rsidR="005843EE" w:rsidRPr="00313CDF" w:rsidRDefault="005843EE" w:rsidP="005843EE">
      <w:pPr>
        <w:tabs>
          <w:tab w:val="left" w:pos="7938"/>
        </w:tabs>
        <w:spacing w:before="1"/>
        <w:contextualSpacing/>
        <w:jc w:val="both"/>
        <w:rPr>
          <w:szCs w:val="28"/>
        </w:rPr>
      </w:pPr>
      <w:r w:rsidRPr="00313CDF">
        <w:rPr>
          <w:b/>
          <w:szCs w:val="28"/>
        </w:rPr>
        <w:t xml:space="preserve">Выбор темы. </w:t>
      </w:r>
      <w:r w:rsidRPr="00313CDF">
        <w:rPr>
          <w:szCs w:val="28"/>
        </w:rPr>
        <w:t>Для того чтобы выбор темы осуществлялся правильно, обучающемуся вначале следует внимательно посмотреть соответствующий раздел дисциплины (по программе данного курса, учебнику или учебному пособию,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 xml:space="preserve">плану практических занятий). Это поможет лучше представить </w:t>
      </w:r>
      <w:r w:rsidRPr="00313CDF">
        <w:rPr>
          <w:szCs w:val="28"/>
        </w:rPr>
        <w:lastRenderedPageBreak/>
        <w:t>содержание, объем и основные вопросы избираемой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темы,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связать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их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с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интересами</w:t>
      </w:r>
      <w:r w:rsidRPr="00313CDF">
        <w:rPr>
          <w:spacing w:val="51"/>
          <w:szCs w:val="28"/>
        </w:rPr>
        <w:t xml:space="preserve"> </w:t>
      </w:r>
      <w:r w:rsidRPr="00313CDF">
        <w:rPr>
          <w:szCs w:val="28"/>
        </w:rPr>
        <w:t>обучающегося</w:t>
      </w:r>
      <w:r w:rsidRPr="00313CDF">
        <w:rPr>
          <w:spacing w:val="49"/>
          <w:szCs w:val="28"/>
        </w:rPr>
        <w:t xml:space="preserve"> </w:t>
      </w:r>
      <w:r w:rsidRPr="00313CDF">
        <w:rPr>
          <w:szCs w:val="28"/>
        </w:rPr>
        <w:t>в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той</w:t>
      </w:r>
      <w:r w:rsidRPr="00313CDF">
        <w:rPr>
          <w:spacing w:val="-58"/>
          <w:szCs w:val="28"/>
        </w:rPr>
        <w:t xml:space="preserve"> </w:t>
      </w:r>
      <w:r w:rsidRPr="00313CDF">
        <w:rPr>
          <w:szCs w:val="28"/>
        </w:rPr>
        <w:t>или иной области знаний. При этом не следует ориентироваться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на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тему, которая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показалась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более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легкой, чем остальные.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 xml:space="preserve">Тема реферата раскрывается на основе изучения рекомендуемых информационных ресурсов. В списке литературы должно быть не менее 5 названий различных источников и в </w:t>
      </w:r>
      <w:r w:rsidR="004C4F25" w:rsidRPr="00313CDF">
        <w:rPr>
          <w:szCs w:val="28"/>
        </w:rPr>
        <w:t xml:space="preserve">том числе, </w:t>
      </w:r>
      <w:r w:rsidRPr="00313CDF">
        <w:rPr>
          <w:szCs w:val="28"/>
        </w:rPr>
        <w:t>монографий, журнальных статей, справочников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официальных</w:t>
      </w:r>
      <w:r w:rsidRPr="00313CDF">
        <w:rPr>
          <w:spacing w:val="-1"/>
          <w:szCs w:val="28"/>
        </w:rPr>
        <w:t xml:space="preserve"> </w:t>
      </w:r>
      <w:r w:rsidR="004C4F25" w:rsidRPr="00313CDF">
        <w:rPr>
          <w:szCs w:val="28"/>
        </w:rPr>
        <w:t>документов</w:t>
      </w:r>
      <w:r w:rsidRPr="00313CDF">
        <w:rPr>
          <w:szCs w:val="28"/>
        </w:rPr>
        <w:t>.</w:t>
      </w:r>
    </w:p>
    <w:p w:rsidR="005843EE" w:rsidRPr="00F655C4" w:rsidRDefault="005843EE" w:rsidP="003549FF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Обучающийся самостоятельно или с помощью преподавателя выбирает из списка, тему для своего реферата. Тема реферата может быть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предложена обучающимся помимо указанного списка, но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она обязательно должна быть согласована с преподавателем.</w:t>
      </w:r>
    </w:p>
    <w:p w:rsidR="005843EE" w:rsidRPr="004C4F25" w:rsidRDefault="005843EE" w:rsidP="00E41A09">
      <w:pPr>
        <w:tabs>
          <w:tab w:val="left" w:pos="7938"/>
        </w:tabs>
        <w:ind w:firstLine="0"/>
        <w:contextualSpacing/>
        <w:rPr>
          <w:b/>
          <w:szCs w:val="28"/>
        </w:rPr>
      </w:pPr>
      <w:r w:rsidRPr="004C4F25">
        <w:rPr>
          <w:b/>
          <w:szCs w:val="28"/>
        </w:rPr>
        <w:t>Примерный перечень тем рефератов:</w:t>
      </w:r>
    </w:p>
    <w:p w:rsidR="00F31CA2" w:rsidRPr="00F31CA2" w:rsidRDefault="00F31CA2" w:rsidP="00F31CA2">
      <w:pPr>
        <w:tabs>
          <w:tab w:val="left" w:pos="7938"/>
        </w:tabs>
        <w:contextualSpacing/>
        <w:jc w:val="both"/>
        <w:rPr>
          <w:b/>
          <w:szCs w:val="28"/>
        </w:rPr>
      </w:pPr>
      <w:r w:rsidRPr="00F31CA2">
        <w:rPr>
          <w:b/>
          <w:szCs w:val="28"/>
        </w:rPr>
        <w:t>Темы, связанные с личностным ростом и самопознанием: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1.</w:t>
      </w:r>
      <w:r w:rsidRPr="00F31CA2">
        <w:rPr>
          <w:szCs w:val="28"/>
        </w:rPr>
        <w:tab/>
        <w:t>Понятие личностного роста в современной психологии.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2.</w:t>
      </w:r>
      <w:r w:rsidRPr="00F31CA2">
        <w:rPr>
          <w:szCs w:val="28"/>
        </w:rPr>
        <w:tab/>
        <w:t>Самопознание как основа саморазвития личности.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3.</w:t>
      </w:r>
      <w:r w:rsidRPr="00F31CA2">
        <w:rPr>
          <w:szCs w:val="28"/>
        </w:rPr>
        <w:tab/>
        <w:t>Методы и техники самодиагностики личности.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4.</w:t>
      </w:r>
      <w:r w:rsidRPr="00F31CA2">
        <w:rPr>
          <w:szCs w:val="28"/>
        </w:rPr>
        <w:tab/>
        <w:t>Роль осознанности (</w:t>
      </w:r>
      <w:proofErr w:type="spellStart"/>
      <w:r w:rsidRPr="00F31CA2">
        <w:rPr>
          <w:szCs w:val="28"/>
        </w:rPr>
        <w:t>mindfulness</w:t>
      </w:r>
      <w:proofErr w:type="spellEnd"/>
      <w:r w:rsidRPr="00F31CA2">
        <w:rPr>
          <w:szCs w:val="28"/>
        </w:rPr>
        <w:t>) в процессе саморазвития.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5.</w:t>
      </w:r>
      <w:r w:rsidRPr="00F31CA2">
        <w:rPr>
          <w:szCs w:val="28"/>
        </w:rPr>
        <w:tab/>
        <w:t>Самооценка и её влияние на личностный рост.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6.</w:t>
      </w:r>
      <w:r w:rsidRPr="00F31CA2">
        <w:rPr>
          <w:szCs w:val="28"/>
        </w:rPr>
        <w:tab/>
        <w:t>Личностные кризисы и их роль в становлении личности.</w:t>
      </w:r>
    </w:p>
    <w:p w:rsidR="00F31CA2" w:rsidRPr="00F31CA2" w:rsidRDefault="00F31CA2" w:rsidP="00F31CA2">
      <w:pPr>
        <w:tabs>
          <w:tab w:val="left" w:pos="851"/>
        </w:tabs>
        <w:ind w:firstLine="0"/>
        <w:contextualSpacing/>
        <w:jc w:val="both"/>
        <w:rPr>
          <w:szCs w:val="28"/>
        </w:rPr>
      </w:pPr>
      <w:r w:rsidRPr="00F31CA2">
        <w:rPr>
          <w:szCs w:val="28"/>
        </w:rPr>
        <w:t>7.</w:t>
      </w:r>
      <w:r w:rsidRPr="00F31CA2">
        <w:rPr>
          <w:szCs w:val="28"/>
        </w:rPr>
        <w:tab/>
        <w:t>Смысл жизни и его значение для личностного развития.</w:t>
      </w:r>
    </w:p>
    <w:p w:rsidR="00F31CA2" w:rsidRPr="00F31CA2" w:rsidRDefault="00F31CA2" w:rsidP="00F31CA2">
      <w:pPr>
        <w:tabs>
          <w:tab w:val="left" w:pos="7938"/>
        </w:tabs>
        <w:contextualSpacing/>
        <w:jc w:val="both"/>
        <w:rPr>
          <w:b/>
          <w:szCs w:val="28"/>
        </w:rPr>
      </w:pPr>
      <w:r w:rsidRPr="00F31CA2">
        <w:rPr>
          <w:b/>
          <w:szCs w:val="28"/>
        </w:rPr>
        <w:t>Темы, связанные с коммуникацией и социальным взаимодействием: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8.</w:t>
      </w:r>
      <w:r w:rsidRPr="00B62840">
        <w:rPr>
          <w:szCs w:val="28"/>
        </w:rPr>
        <w:tab/>
        <w:t>Эмоциональный интеллект и его роль в личностном развитии.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9.</w:t>
      </w:r>
      <w:r w:rsidRPr="00B62840">
        <w:rPr>
          <w:szCs w:val="28"/>
        </w:rPr>
        <w:tab/>
        <w:t>Навыки эффективного общения и их развитие.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10.</w:t>
      </w:r>
      <w:r w:rsidRPr="00B62840">
        <w:rPr>
          <w:szCs w:val="28"/>
        </w:rPr>
        <w:tab/>
        <w:t>Конфликты в межличностном взаимодействии: пути преодоления.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11.</w:t>
      </w:r>
      <w:r w:rsidRPr="00B62840">
        <w:rPr>
          <w:szCs w:val="28"/>
        </w:rPr>
        <w:tab/>
        <w:t>Влияние окружения на формирование личности.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12.</w:t>
      </w:r>
      <w:r w:rsidRPr="00B62840">
        <w:rPr>
          <w:szCs w:val="28"/>
        </w:rPr>
        <w:tab/>
        <w:t>Социальные роли и их влияние на самоидентификацию.</w:t>
      </w:r>
    </w:p>
    <w:p w:rsidR="00F31CA2" w:rsidRPr="00B62840" w:rsidRDefault="00F31CA2" w:rsidP="00B62840">
      <w:pPr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13.</w:t>
      </w:r>
      <w:r w:rsidRPr="00B62840">
        <w:rPr>
          <w:szCs w:val="28"/>
        </w:rPr>
        <w:tab/>
        <w:t>Групповая динамика и развитие лидерских качеств.</w:t>
      </w:r>
    </w:p>
    <w:p w:rsidR="00B62840" w:rsidRDefault="00B62840" w:rsidP="00F31CA2">
      <w:pPr>
        <w:tabs>
          <w:tab w:val="left" w:pos="7938"/>
        </w:tabs>
        <w:contextualSpacing/>
        <w:jc w:val="both"/>
        <w:rPr>
          <w:b/>
          <w:szCs w:val="28"/>
        </w:rPr>
      </w:pPr>
    </w:p>
    <w:p w:rsidR="00B62840" w:rsidRDefault="00B62840" w:rsidP="00F31CA2">
      <w:pPr>
        <w:tabs>
          <w:tab w:val="left" w:pos="7938"/>
        </w:tabs>
        <w:contextualSpacing/>
        <w:jc w:val="both"/>
        <w:rPr>
          <w:b/>
          <w:szCs w:val="28"/>
        </w:rPr>
      </w:pPr>
    </w:p>
    <w:p w:rsidR="00F31CA2" w:rsidRPr="00F31CA2" w:rsidRDefault="00F31CA2" w:rsidP="00F31CA2">
      <w:pPr>
        <w:tabs>
          <w:tab w:val="left" w:pos="7938"/>
        </w:tabs>
        <w:contextualSpacing/>
        <w:jc w:val="both"/>
        <w:rPr>
          <w:b/>
          <w:szCs w:val="28"/>
        </w:rPr>
      </w:pPr>
      <w:r w:rsidRPr="00F31CA2">
        <w:rPr>
          <w:b/>
          <w:szCs w:val="28"/>
        </w:rPr>
        <w:lastRenderedPageBreak/>
        <w:t>Темы, связанные с психологическими практиками и методами: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14.</w:t>
      </w:r>
      <w:r w:rsidRPr="00B62840">
        <w:rPr>
          <w:szCs w:val="28"/>
        </w:rPr>
        <w:tab/>
        <w:t xml:space="preserve">Техники </w:t>
      </w:r>
      <w:proofErr w:type="spellStart"/>
      <w:r w:rsidRPr="00B62840">
        <w:rPr>
          <w:szCs w:val="28"/>
        </w:rPr>
        <w:t>саморегуляции</w:t>
      </w:r>
      <w:proofErr w:type="spellEnd"/>
      <w:r w:rsidRPr="00B62840">
        <w:rPr>
          <w:szCs w:val="28"/>
        </w:rPr>
        <w:t xml:space="preserve"> эмоций и стресса.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15.</w:t>
      </w:r>
      <w:r w:rsidRPr="00B62840">
        <w:rPr>
          <w:szCs w:val="28"/>
        </w:rPr>
        <w:tab/>
      </w:r>
      <w:proofErr w:type="spellStart"/>
      <w:r w:rsidRPr="00B62840">
        <w:rPr>
          <w:szCs w:val="28"/>
        </w:rPr>
        <w:t>Когнитивно-поведенческие</w:t>
      </w:r>
      <w:proofErr w:type="spellEnd"/>
      <w:r w:rsidRPr="00B62840">
        <w:rPr>
          <w:szCs w:val="28"/>
        </w:rPr>
        <w:t xml:space="preserve"> методы саморазвития.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16.</w:t>
      </w:r>
      <w:r w:rsidRPr="00B62840">
        <w:rPr>
          <w:szCs w:val="28"/>
        </w:rPr>
        <w:tab/>
      </w:r>
      <w:proofErr w:type="spellStart"/>
      <w:r w:rsidRPr="00B62840">
        <w:rPr>
          <w:szCs w:val="28"/>
        </w:rPr>
        <w:t>Арт-терапия</w:t>
      </w:r>
      <w:proofErr w:type="spellEnd"/>
      <w:r w:rsidRPr="00B62840">
        <w:rPr>
          <w:szCs w:val="28"/>
        </w:rPr>
        <w:t xml:space="preserve"> как инструмент самопознания и саморазвития.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17.</w:t>
      </w:r>
      <w:r w:rsidRPr="00B62840">
        <w:rPr>
          <w:szCs w:val="28"/>
        </w:rPr>
        <w:tab/>
        <w:t>Использование медитации и визуализации в личностном росте.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18.</w:t>
      </w:r>
      <w:r w:rsidRPr="00B62840">
        <w:rPr>
          <w:szCs w:val="28"/>
        </w:rPr>
        <w:tab/>
        <w:t>Работа с установками и убеждениями в процессе саморазвития.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19.</w:t>
      </w:r>
      <w:r w:rsidRPr="00B62840">
        <w:rPr>
          <w:szCs w:val="28"/>
        </w:rPr>
        <w:tab/>
      </w:r>
      <w:proofErr w:type="spellStart"/>
      <w:r w:rsidRPr="00B62840">
        <w:rPr>
          <w:szCs w:val="28"/>
        </w:rPr>
        <w:t>Тренинговые</w:t>
      </w:r>
      <w:proofErr w:type="spellEnd"/>
      <w:r w:rsidRPr="00B62840">
        <w:rPr>
          <w:szCs w:val="28"/>
        </w:rPr>
        <w:t xml:space="preserve"> методы социально-психологического практикума.</w:t>
      </w:r>
    </w:p>
    <w:p w:rsidR="00F31CA2" w:rsidRPr="00F31CA2" w:rsidRDefault="00F31CA2" w:rsidP="00F31CA2">
      <w:pPr>
        <w:tabs>
          <w:tab w:val="left" w:pos="7938"/>
        </w:tabs>
        <w:contextualSpacing/>
        <w:jc w:val="both"/>
        <w:rPr>
          <w:b/>
          <w:szCs w:val="28"/>
        </w:rPr>
      </w:pPr>
      <w:r w:rsidRPr="00F31CA2">
        <w:rPr>
          <w:b/>
          <w:szCs w:val="28"/>
        </w:rPr>
        <w:t>Темы сравнительного и теоретического характера: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20.</w:t>
      </w:r>
      <w:r w:rsidRPr="00B62840">
        <w:rPr>
          <w:szCs w:val="28"/>
        </w:rPr>
        <w:tab/>
        <w:t xml:space="preserve">Подходы к личностному росту: гуманистическая, поведенческая и </w:t>
      </w:r>
      <w:proofErr w:type="spellStart"/>
      <w:r w:rsidRPr="00B62840">
        <w:rPr>
          <w:szCs w:val="28"/>
        </w:rPr>
        <w:t>трансперсональная</w:t>
      </w:r>
      <w:proofErr w:type="spellEnd"/>
      <w:r w:rsidRPr="00B62840">
        <w:rPr>
          <w:szCs w:val="28"/>
        </w:rPr>
        <w:t xml:space="preserve"> психология.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21.</w:t>
      </w:r>
      <w:r w:rsidRPr="00B62840">
        <w:rPr>
          <w:szCs w:val="28"/>
        </w:rPr>
        <w:tab/>
        <w:t>Зарубежные и отечественные подходы к саморазвитию личности.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22.</w:t>
      </w:r>
      <w:r w:rsidRPr="00B62840">
        <w:rPr>
          <w:szCs w:val="28"/>
        </w:rPr>
        <w:tab/>
        <w:t>Теории жизненного цикла и их применение в практике саморазвития.</w:t>
      </w:r>
    </w:p>
    <w:p w:rsidR="00F31CA2" w:rsidRPr="00B62840" w:rsidRDefault="00F31CA2" w:rsidP="00B62840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23.</w:t>
      </w:r>
      <w:r w:rsidRPr="00B62840">
        <w:rPr>
          <w:szCs w:val="28"/>
        </w:rPr>
        <w:tab/>
        <w:t>Влияние культурного контекста на понимание личностного роста.</w:t>
      </w:r>
    </w:p>
    <w:p w:rsidR="00727E6A" w:rsidRDefault="00F31CA2" w:rsidP="00727E6A">
      <w:pPr>
        <w:tabs>
          <w:tab w:val="left" w:pos="0"/>
        </w:tabs>
        <w:ind w:firstLine="0"/>
        <w:contextualSpacing/>
        <w:jc w:val="both"/>
        <w:rPr>
          <w:szCs w:val="28"/>
        </w:rPr>
      </w:pPr>
      <w:r w:rsidRPr="00B62840">
        <w:rPr>
          <w:szCs w:val="28"/>
        </w:rPr>
        <w:t>24.</w:t>
      </w:r>
      <w:r w:rsidRPr="00B62840">
        <w:rPr>
          <w:szCs w:val="28"/>
        </w:rPr>
        <w:tab/>
        <w:t>Личностный рост и духовное развитие: границы и пересечения.</w:t>
      </w:r>
    </w:p>
    <w:p w:rsidR="00727E6A" w:rsidRPr="00196C45" w:rsidRDefault="00727E6A" w:rsidP="00727E6A">
      <w:pPr>
        <w:tabs>
          <w:tab w:val="left" w:pos="0"/>
        </w:tabs>
        <w:ind w:firstLine="0"/>
        <w:contextualSpacing/>
        <w:jc w:val="both"/>
        <w:rPr>
          <w:b/>
          <w:szCs w:val="28"/>
        </w:rPr>
      </w:pPr>
      <w:r>
        <w:rPr>
          <w:color w:val="2C2C36"/>
          <w:spacing w:val="5"/>
          <w:shd w:val="clear" w:color="auto" w:fill="F7F8FC"/>
        </w:rPr>
        <w:t xml:space="preserve">          </w:t>
      </w:r>
      <w:r w:rsidRPr="00196C45">
        <w:rPr>
          <w:b/>
          <w:color w:val="2C2C36"/>
          <w:spacing w:val="5"/>
          <w:shd w:val="clear" w:color="auto" w:fill="F7F8FC"/>
        </w:rPr>
        <w:t>Темы</w:t>
      </w:r>
      <w:r w:rsidR="00196C45" w:rsidRPr="00196C45">
        <w:rPr>
          <w:b/>
          <w:color w:val="2C2C36"/>
          <w:spacing w:val="5"/>
          <w:shd w:val="clear" w:color="auto" w:fill="F7F8FC"/>
        </w:rPr>
        <w:t xml:space="preserve"> толерантности</w:t>
      </w:r>
      <w:r w:rsidRPr="00196C45">
        <w:rPr>
          <w:b/>
          <w:color w:val="2C2C36"/>
          <w:spacing w:val="5"/>
          <w:shd w:val="clear" w:color="auto" w:fill="F7F8FC"/>
        </w:rPr>
        <w:t>, принятие различий и фо</w:t>
      </w:r>
      <w:r w:rsidR="00196C45" w:rsidRPr="00196C45">
        <w:rPr>
          <w:b/>
          <w:color w:val="2C2C36"/>
          <w:spacing w:val="5"/>
          <w:shd w:val="clear" w:color="auto" w:fill="F7F8FC"/>
        </w:rPr>
        <w:t>рмирование инклюзивного мышления:</w:t>
      </w:r>
    </w:p>
    <w:p w:rsidR="00727E6A" w:rsidRPr="00727E6A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25.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>Понятие толерантности в современном обществе</w:t>
      </w:r>
      <w:r w:rsidR="001F1A0F">
        <w:rPr>
          <w:szCs w:val="28"/>
        </w:rPr>
        <w:t>.</w:t>
      </w:r>
    </w:p>
    <w:p w:rsidR="00727E6A" w:rsidRPr="00727E6A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26.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>Толерантность как основа межличностных отношений</w:t>
      </w:r>
      <w:r w:rsidR="001F1A0F">
        <w:rPr>
          <w:szCs w:val="28"/>
        </w:rPr>
        <w:t>.</w:t>
      </w:r>
    </w:p>
    <w:p w:rsidR="00727E6A" w:rsidRPr="00727E6A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27.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 xml:space="preserve">Роль </w:t>
      </w:r>
      <w:proofErr w:type="spellStart"/>
      <w:r w:rsidR="00727E6A" w:rsidRPr="00727E6A">
        <w:rPr>
          <w:szCs w:val="28"/>
        </w:rPr>
        <w:t>эмпатии</w:t>
      </w:r>
      <w:proofErr w:type="spellEnd"/>
      <w:r w:rsidR="00727E6A" w:rsidRPr="00727E6A">
        <w:rPr>
          <w:szCs w:val="28"/>
        </w:rPr>
        <w:t xml:space="preserve"> в формировании толерантного отношения к другим</w:t>
      </w:r>
      <w:r w:rsidR="001F1A0F">
        <w:rPr>
          <w:szCs w:val="28"/>
        </w:rPr>
        <w:t>.</w:t>
      </w:r>
    </w:p>
    <w:p w:rsidR="00727E6A" w:rsidRPr="00727E6A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28.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>Принятие различий как условие гармоничного развития личности</w:t>
      </w:r>
      <w:r w:rsidR="001F1A0F">
        <w:rPr>
          <w:szCs w:val="28"/>
        </w:rPr>
        <w:t>.</w:t>
      </w:r>
    </w:p>
    <w:p w:rsidR="00727E6A" w:rsidRPr="00727E6A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29.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>Формирование инклюзивного мышления в образовательной среде</w:t>
      </w:r>
      <w:r w:rsidR="001F1A0F">
        <w:rPr>
          <w:szCs w:val="28"/>
        </w:rPr>
        <w:t>.</w:t>
      </w:r>
    </w:p>
    <w:p w:rsidR="00727E6A" w:rsidRPr="00B62840" w:rsidRDefault="00196C45" w:rsidP="001F1A0F">
      <w:pPr>
        <w:tabs>
          <w:tab w:val="left" w:pos="709"/>
        </w:tabs>
        <w:ind w:left="709" w:hanging="709"/>
        <w:contextualSpacing/>
        <w:jc w:val="both"/>
        <w:rPr>
          <w:szCs w:val="28"/>
        </w:rPr>
      </w:pPr>
      <w:r>
        <w:rPr>
          <w:szCs w:val="28"/>
        </w:rPr>
        <w:t xml:space="preserve">30. </w:t>
      </w:r>
      <w:r w:rsidR="001F1A0F">
        <w:rPr>
          <w:szCs w:val="28"/>
        </w:rPr>
        <w:t xml:space="preserve">   </w:t>
      </w:r>
      <w:r w:rsidR="00727E6A" w:rsidRPr="00727E6A">
        <w:rPr>
          <w:szCs w:val="28"/>
        </w:rPr>
        <w:t>Стереотипы и предубеждения: пути их преодоления</w:t>
      </w:r>
      <w:r w:rsidR="001F1A0F">
        <w:rPr>
          <w:szCs w:val="28"/>
        </w:rPr>
        <w:t>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b/>
          <w:szCs w:val="28"/>
        </w:rPr>
      </w:pPr>
      <w:r w:rsidRPr="00313CDF">
        <w:rPr>
          <w:b/>
          <w:szCs w:val="28"/>
        </w:rPr>
        <w:t xml:space="preserve">Требования к оформлению реферата. </w:t>
      </w:r>
      <w:r w:rsidRPr="00313CDF">
        <w:rPr>
          <w:szCs w:val="28"/>
        </w:rPr>
        <w:t>Реферат следует оформлять в соответствии с Правилами оформления письменных работ обучающихся для гуманитарных направлений подготовки от 16.12.2020 г. №242.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t>Размер реферата не должен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быть излишне большим. Минимальный объем 10 страниц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стандартного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формата</w:t>
      </w:r>
      <w:r w:rsidRPr="00313CDF">
        <w:rPr>
          <w:spacing w:val="48"/>
          <w:szCs w:val="28"/>
        </w:rPr>
        <w:t xml:space="preserve"> </w:t>
      </w:r>
      <w:r w:rsidRPr="00313CDF">
        <w:rPr>
          <w:szCs w:val="28"/>
        </w:rPr>
        <w:t>А4</w:t>
      </w:r>
      <w:r w:rsidR="001414BB" w:rsidRPr="00313CDF">
        <w:rPr>
          <w:szCs w:val="28"/>
        </w:rPr>
        <w:t xml:space="preserve">, </w:t>
      </w:r>
      <w:r w:rsidRPr="00313CDF">
        <w:rPr>
          <w:szCs w:val="28"/>
        </w:rPr>
        <w:t>максимальный 20</w:t>
      </w:r>
      <w:r w:rsidRPr="00313CDF">
        <w:rPr>
          <w:spacing w:val="18"/>
          <w:szCs w:val="28"/>
        </w:rPr>
        <w:t xml:space="preserve"> </w:t>
      </w:r>
      <w:r w:rsidRPr="00313CDF">
        <w:rPr>
          <w:szCs w:val="28"/>
        </w:rPr>
        <w:t>страниц</w:t>
      </w:r>
      <w:r w:rsidRPr="00313CDF">
        <w:rPr>
          <w:spacing w:val="18"/>
          <w:szCs w:val="28"/>
        </w:rPr>
        <w:t xml:space="preserve"> </w:t>
      </w:r>
      <w:r w:rsidR="00AC5CD4" w:rsidRPr="00313CDF">
        <w:rPr>
          <w:szCs w:val="28"/>
        </w:rPr>
        <w:t xml:space="preserve">печатного </w:t>
      </w:r>
      <w:r w:rsidRPr="00313CDF">
        <w:rPr>
          <w:szCs w:val="28"/>
        </w:rPr>
        <w:t>текста</w:t>
      </w:r>
      <w:r w:rsidRPr="00313CDF">
        <w:rPr>
          <w:spacing w:val="18"/>
          <w:szCs w:val="28"/>
        </w:rPr>
        <w:t xml:space="preserve"> </w:t>
      </w:r>
      <w:r w:rsidRPr="00313CDF">
        <w:rPr>
          <w:szCs w:val="28"/>
        </w:rPr>
        <w:t>через</w:t>
      </w:r>
      <w:r w:rsidRPr="00313CDF">
        <w:rPr>
          <w:spacing w:val="17"/>
          <w:szCs w:val="28"/>
        </w:rPr>
        <w:t xml:space="preserve"> </w:t>
      </w:r>
      <w:r w:rsidRPr="00313CDF">
        <w:rPr>
          <w:szCs w:val="28"/>
        </w:rPr>
        <w:t>1,5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межстрочных интервала шрифтом 14-го размера.</w:t>
      </w:r>
      <w:r w:rsidRPr="00313CDF">
        <w:rPr>
          <w:spacing w:val="-57"/>
          <w:szCs w:val="28"/>
        </w:rPr>
        <w:t xml:space="preserve"> </w:t>
      </w:r>
      <w:r w:rsidR="001414BB" w:rsidRPr="00313CDF">
        <w:rPr>
          <w:szCs w:val="28"/>
        </w:rPr>
        <w:t xml:space="preserve">Ориентация текста книжная. </w:t>
      </w:r>
      <w:r w:rsidRPr="00313CDF">
        <w:rPr>
          <w:szCs w:val="28"/>
        </w:rPr>
        <w:t>Текст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наносится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постранично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только с одной стороны листа, двустороннее расположение</w:t>
      </w:r>
      <w:r w:rsidRPr="00313CDF">
        <w:rPr>
          <w:spacing w:val="-57"/>
          <w:szCs w:val="28"/>
        </w:rPr>
        <w:t xml:space="preserve"> </w:t>
      </w:r>
      <w:r w:rsidRPr="00313CDF">
        <w:rPr>
          <w:szCs w:val="28"/>
        </w:rPr>
        <w:t>текста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на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листе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недопустимо.</w:t>
      </w:r>
    </w:p>
    <w:p w:rsidR="005843EE" w:rsidRPr="00313CDF" w:rsidRDefault="005843EE" w:rsidP="005843EE">
      <w:pPr>
        <w:tabs>
          <w:tab w:val="left" w:pos="7938"/>
        </w:tabs>
        <w:contextualSpacing/>
        <w:jc w:val="both"/>
        <w:rPr>
          <w:szCs w:val="28"/>
        </w:rPr>
      </w:pPr>
      <w:r w:rsidRPr="00313CDF">
        <w:rPr>
          <w:szCs w:val="28"/>
        </w:rPr>
        <w:lastRenderedPageBreak/>
        <w:t>Поля и отступы текста: левое поле – 30 мм, правое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поле – 10 мм, верхнее и нижнее поля – по 20 мм. Оформлять границы полей в виде рамок не нужно. Нумерация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страниц начинается с титульного листа. Титульный лист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 xml:space="preserve">считается первой страницей, но номер «1» на нем не проставляется. </w:t>
      </w:r>
    </w:p>
    <w:p w:rsidR="005843EE" w:rsidRDefault="005843EE" w:rsidP="001414BB">
      <w:pPr>
        <w:tabs>
          <w:tab w:val="left" w:pos="7938"/>
        </w:tabs>
        <w:spacing w:before="1"/>
        <w:contextualSpacing/>
        <w:jc w:val="both"/>
        <w:rPr>
          <w:szCs w:val="28"/>
        </w:rPr>
      </w:pPr>
      <w:r w:rsidRPr="00313CDF">
        <w:rPr>
          <w:szCs w:val="28"/>
        </w:rPr>
        <w:t>На титульном листе реферата содержится следующая</w:t>
      </w:r>
      <w:r w:rsidRPr="00313CDF">
        <w:rPr>
          <w:spacing w:val="1"/>
          <w:szCs w:val="28"/>
        </w:rPr>
        <w:t xml:space="preserve"> </w:t>
      </w:r>
      <w:r w:rsidRPr="00313CDF">
        <w:rPr>
          <w:szCs w:val="28"/>
        </w:rPr>
        <w:t>информация: наименование вуза, название темы, аббревиатура студенческой группы, фамилия и инициалы обучающегося, фамилия и инициалы преподавателя, а также его ученая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степень 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должность, город</w:t>
      </w:r>
      <w:r w:rsidRPr="00313CDF">
        <w:rPr>
          <w:spacing w:val="-1"/>
          <w:szCs w:val="28"/>
        </w:rPr>
        <w:t xml:space="preserve"> </w:t>
      </w:r>
      <w:r w:rsidRPr="00313CDF">
        <w:rPr>
          <w:szCs w:val="28"/>
        </w:rPr>
        <w:t>и</w:t>
      </w:r>
      <w:r w:rsidRPr="00313CDF">
        <w:rPr>
          <w:spacing w:val="-2"/>
          <w:szCs w:val="28"/>
        </w:rPr>
        <w:t xml:space="preserve"> </w:t>
      </w:r>
      <w:r w:rsidRPr="00313CDF">
        <w:rPr>
          <w:szCs w:val="28"/>
        </w:rPr>
        <w:t>текущий год.</w:t>
      </w:r>
    </w:p>
    <w:p w:rsidR="00E44769" w:rsidRPr="00E44769" w:rsidRDefault="00E44769" w:rsidP="00E44769">
      <w:pPr>
        <w:tabs>
          <w:tab w:val="left" w:pos="7938"/>
        </w:tabs>
        <w:spacing w:before="1"/>
        <w:contextualSpacing/>
        <w:jc w:val="both"/>
        <w:rPr>
          <w:szCs w:val="28"/>
        </w:rPr>
      </w:pPr>
      <w:r w:rsidRPr="00E44769">
        <w:rPr>
          <w:b/>
          <w:szCs w:val="28"/>
        </w:rPr>
        <w:t>Пример структуры содержания для реферата</w:t>
      </w:r>
      <w:r w:rsidRPr="00E44769">
        <w:rPr>
          <w:szCs w:val="28"/>
        </w:rPr>
        <w:t xml:space="preserve"> на тему: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«Формирование инклюзивного мышления в образовательной среде»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Введение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Актуальность темы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Цель и задачи реферата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Объект и предмет исследования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Глава 1. Теоретические основы инклюзивного мышления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1.1. Понятие инклюзивного мышления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1.2. Основные принципы инклюзивного подхода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1.3. Инклюзивное образование как социально-педагогический феномен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Глава 2. Роль образования в формировании инклюзивного мышления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2.1. Условия создания инклюзивной образовательной среды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 xml:space="preserve">2.2. Работа с установками и стереотипами у </w:t>
      </w:r>
      <w:proofErr w:type="gramStart"/>
      <w:r w:rsidRPr="00E44769">
        <w:rPr>
          <w:szCs w:val="28"/>
        </w:rPr>
        <w:t>обучающихся</w:t>
      </w:r>
      <w:proofErr w:type="gramEnd"/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2.3. Влияние педагогов на развитие толерантности и принятия различий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Глава 3. Практические аспекты формирования инклюзивного мышления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3.1. Технологии и методики формирования инклюзивного сознания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3.2. Анализ успешных практик в российских и зарубежных школах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3.3. Самодиагностика и рефлексия собственных установок студента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Заключение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Выводы по результатам анализа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Перспективы развития инклюзивного мышления в образовании</w:t>
      </w:r>
    </w:p>
    <w:p w:rsidR="00E44769" w:rsidRPr="00E44769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t>Список использованных источников</w:t>
      </w:r>
    </w:p>
    <w:p w:rsidR="00E44769" w:rsidRPr="00313CDF" w:rsidRDefault="00E44769" w:rsidP="00E44769">
      <w:pPr>
        <w:tabs>
          <w:tab w:val="left" w:pos="7938"/>
        </w:tabs>
        <w:spacing w:before="1"/>
        <w:ind w:firstLine="0"/>
        <w:contextualSpacing/>
        <w:jc w:val="both"/>
        <w:rPr>
          <w:szCs w:val="28"/>
        </w:rPr>
      </w:pPr>
      <w:r w:rsidRPr="00E44769">
        <w:rPr>
          <w:szCs w:val="28"/>
        </w:rPr>
        <w:lastRenderedPageBreak/>
        <w:t>(не менее 10–15 источников, включая научные статьи, книги, законодательные акты)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b/>
          <w:szCs w:val="28"/>
          <w:lang w:eastAsia="ru-RU"/>
        </w:rPr>
        <w:t xml:space="preserve">Порядок защиты реферата. </w:t>
      </w:r>
      <w:r w:rsidRPr="00313CDF">
        <w:rPr>
          <w:szCs w:val="28"/>
          <w:lang w:eastAsia="ru-RU"/>
        </w:rPr>
        <w:t xml:space="preserve">Защита реферата проводится в сроки, установленные преподавателем. К защите принимаются правильно оформленные рефераты. Реферат защищается студентом публично перед группой. На защите студент представляет в электронном виде презентацию. Порядок проведения защиты реферата предусматривает следующие моменты: 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szCs w:val="28"/>
          <w:lang w:eastAsia="ru-RU"/>
        </w:rPr>
        <w:t xml:space="preserve">1. Преподаватель предоставляет слово студенту. </w:t>
      </w:r>
    </w:p>
    <w:p w:rsidR="005843EE" w:rsidRPr="00313CDF" w:rsidRDefault="005843EE" w:rsidP="005843EE">
      <w:pPr>
        <w:contextualSpacing/>
        <w:jc w:val="both"/>
        <w:rPr>
          <w:szCs w:val="28"/>
          <w:lang w:eastAsia="ru-RU"/>
        </w:rPr>
      </w:pPr>
      <w:r w:rsidRPr="00313CDF">
        <w:rPr>
          <w:szCs w:val="28"/>
          <w:lang w:eastAsia="ru-RU"/>
        </w:rPr>
        <w:t xml:space="preserve">2. Защита реферата проводится в виде доклада (презентации) с привлечением иллюстративного материала: плакатов, чертежей, слайдов и т.д.  В докладе студент должен: </w:t>
      </w:r>
    </w:p>
    <w:p w:rsidR="005843EE" w:rsidRPr="006C1779" w:rsidRDefault="005843EE" w:rsidP="00242ECD">
      <w:pPr>
        <w:pStyle w:val="af"/>
        <w:numPr>
          <w:ilvl w:val="0"/>
          <w:numId w:val="9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779">
        <w:rPr>
          <w:rFonts w:ascii="Times New Roman" w:hAnsi="Times New Roman"/>
          <w:sz w:val="28"/>
          <w:szCs w:val="28"/>
          <w:lang w:eastAsia="ru-RU"/>
        </w:rPr>
        <w:t xml:space="preserve">назвать тему реферата; </w:t>
      </w:r>
    </w:p>
    <w:p w:rsidR="005843EE" w:rsidRPr="006C1779" w:rsidRDefault="005843EE" w:rsidP="00242ECD">
      <w:pPr>
        <w:pStyle w:val="af"/>
        <w:numPr>
          <w:ilvl w:val="0"/>
          <w:numId w:val="9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779">
        <w:rPr>
          <w:rFonts w:ascii="Times New Roman" w:hAnsi="Times New Roman"/>
          <w:sz w:val="28"/>
          <w:szCs w:val="28"/>
          <w:lang w:eastAsia="ru-RU"/>
        </w:rPr>
        <w:t xml:space="preserve">кратко охарактеризовать актуальность темы работы; </w:t>
      </w:r>
    </w:p>
    <w:p w:rsidR="005843EE" w:rsidRPr="006C1779" w:rsidRDefault="005843EE" w:rsidP="00242ECD">
      <w:pPr>
        <w:pStyle w:val="af"/>
        <w:numPr>
          <w:ilvl w:val="0"/>
          <w:numId w:val="9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779">
        <w:rPr>
          <w:rFonts w:ascii="Times New Roman" w:hAnsi="Times New Roman"/>
          <w:sz w:val="28"/>
          <w:szCs w:val="28"/>
          <w:lang w:eastAsia="ru-RU"/>
        </w:rPr>
        <w:t xml:space="preserve">четко сформулировать цель работы и конкретные задачи для ее достижения; </w:t>
      </w:r>
    </w:p>
    <w:p w:rsidR="005843EE" w:rsidRPr="006C1779" w:rsidRDefault="005843EE" w:rsidP="00242ECD">
      <w:pPr>
        <w:pStyle w:val="af"/>
        <w:numPr>
          <w:ilvl w:val="0"/>
          <w:numId w:val="9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779">
        <w:rPr>
          <w:rFonts w:ascii="Times New Roman" w:hAnsi="Times New Roman"/>
          <w:sz w:val="28"/>
          <w:szCs w:val="28"/>
          <w:lang w:eastAsia="ru-RU"/>
        </w:rPr>
        <w:t>подробно раскрыть тему реферата;</w:t>
      </w:r>
    </w:p>
    <w:p w:rsidR="005843EE" w:rsidRPr="006C1779" w:rsidRDefault="005843EE" w:rsidP="00242ECD">
      <w:pPr>
        <w:pStyle w:val="af"/>
        <w:numPr>
          <w:ilvl w:val="0"/>
          <w:numId w:val="9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779">
        <w:rPr>
          <w:rFonts w:ascii="Times New Roman" w:hAnsi="Times New Roman"/>
          <w:sz w:val="28"/>
          <w:szCs w:val="28"/>
          <w:lang w:eastAsia="ru-RU"/>
        </w:rPr>
        <w:t xml:space="preserve">четко сформулировать выводы по работе. </w:t>
      </w:r>
    </w:p>
    <w:p w:rsidR="005843EE" w:rsidRPr="006C1779" w:rsidRDefault="005843EE" w:rsidP="005843EE">
      <w:pPr>
        <w:contextualSpacing/>
        <w:jc w:val="both"/>
        <w:rPr>
          <w:szCs w:val="28"/>
          <w:lang w:eastAsia="ru-RU"/>
        </w:rPr>
      </w:pPr>
      <w:r w:rsidRPr="006C1779">
        <w:rPr>
          <w:szCs w:val="28"/>
          <w:lang w:eastAsia="ru-RU"/>
        </w:rPr>
        <w:t xml:space="preserve">По ходу доклада обязательно должен упоминаться весь представленный к защите иллюстративный материал. Время доклада студента не должно превышать 10 минут. При несоблюдении этого требования преподаватель имеет право прервать доклад. </w:t>
      </w:r>
    </w:p>
    <w:p w:rsidR="005843EE" w:rsidRPr="006C1779" w:rsidRDefault="005843EE" w:rsidP="005843EE">
      <w:pPr>
        <w:contextualSpacing/>
        <w:jc w:val="both"/>
        <w:rPr>
          <w:szCs w:val="28"/>
          <w:lang w:eastAsia="ru-RU"/>
        </w:rPr>
      </w:pPr>
      <w:r w:rsidRPr="006C1779">
        <w:rPr>
          <w:szCs w:val="28"/>
          <w:lang w:eastAsia="ru-RU"/>
        </w:rPr>
        <w:t xml:space="preserve">4. По окончании доклада студент отвечает на вопросы и замечания слушателей. Задавать вопросы и делать замечания по существу работы, а также вопросы, определяющие общий уровень знаний и способности студента к их конкретному применению, имеет право любой из присутствующих на защите. На вопросы и ответы на них отводится 7-10 минут. </w:t>
      </w:r>
    </w:p>
    <w:p w:rsidR="005843EE" w:rsidRPr="006C1779" w:rsidRDefault="005843EE" w:rsidP="005843EE">
      <w:pPr>
        <w:contextualSpacing/>
        <w:jc w:val="both"/>
        <w:rPr>
          <w:szCs w:val="28"/>
          <w:lang w:eastAsia="ru-RU"/>
        </w:rPr>
      </w:pPr>
      <w:r w:rsidRPr="006C1779">
        <w:rPr>
          <w:szCs w:val="28"/>
          <w:lang w:eastAsia="ru-RU"/>
        </w:rPr>
        <w:t xml:space="preserve">5. Преподаватель объявляет об окончании защиты реферата. </w:t>
      </w:r>
    </w:p>
    <w:p w:rsidR="005843EE" w:rsidRPr="006C1779" w:rsidRDefault="005843EE" w:rsidP="001414BB">
      <w:pPr>
        <w:contextualSpacing/>
        <w:jc w:val="both"/>
        <w:rPr>
          <w:szCs w:val="28"/>
          <w:lang w:eastAsia="ru-RU"/>
        </w:rPr>
      </w:pPr>
      <w:r w:rsidRPr="006C1779">
        <w:rPr>
          <w:szCs w:val="28"/>
          <w:lang w:eastAsia="ru-RU"/>
        </w:rPr>
        <w:t xml:space="preserve">6. Преподаватель дает оценку работе, учитывая ее содержание, оформление </w:t>
      </w:r>
      <w:r w:rsidR="001414BB" w:rsidRPr="006C1779">
        <w:rPr>
          <w:szCs w:val="28"/>
          <w:lang w:eastAsia="ru-RU"/>
        </w:rPr>
        <w:t xml:space="preserve">письменных </w:t>
      </w:r>
      <w:r w:rsidRPr="006C1779">
        <w:rPr>
          <w:szCs w:val="28"/>
          <w:lang w:eastAsia="ru-RU"/>
        </w:rPr>
        <w:t>работ обучающихся и иллюстративного материала, доклад, ответы на вопросы.</w:t>
      </w:r>
    </w:p>
    <w:p w:rsidR="009C3128" w:rsidRPr="00DF17AF" w:rsidRDefault="00D01959" w:rsidP="006C1779">
      <w:pPr>
        <w:pStyle w:val="22"/>
        <w:spacing w:after="0" w:line="360" w:lineRule="auto"/>
        <w:ind w:left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2.2.2 </w:t>
      </w:r>
      <w:r w:rsidR="003456BD">
        <w:rPr>
          <w:b/>
          <w:sz w:val="28"/>
          <w:szCs w:val="28"/>
        </w:rPr>
        <w:t>Контрольная работа</w:t>
      </w:r>
    </w:p>
    <w:p w:rsidR="009C3128" w:rsidRPr="00DF17AF" w:rsidRDefault="009C3128" w:rsidP="009C3128">
      <w:pPr>
        <w:pStyle w:val="ab"/>
        <w:tabs>
          <w:tab w:val="left" w:pos="993"/>
        </w:tabs>
        <w:spacing w:line="360" w:lineRule="auto"/>
        <w:ind w:right="142" w:firstLine="709"/>
        <w:contextualSpacing/>
        <w:jc w:val="both"/>
        <w:rPr>
          <w:sz w:val="28"/>
        </w:rPr>
      </w:pPr>
      <w:r w:rsidRPr="005C3EE6">
        <w:rPr>
          <w:sz w:val="28"/>
        </w:rPr>
        <w:t>Контрольная работа рассматривается, как разновидность самостоятельной работы обучающихся</w:t>
      </w:r>
      <w:r>
        <w:rPr>
          <w:sz w:val="28"/>
        </w:rPr>
        <w:t xml:space="preserve"> заочной формы обучения</w:t>
      </w:r>
      <w:r w:rsidRPr="005C3EE6">
        <w:rPr>
          <w:sz w:val="28"/>
        </w:rPr>
        <w:t xml:space="preserve">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</w:t>
      </w:r>
    </w:p>
    <w:p w:rsidR="009C3128" w:rsidRDefault="009C3128" w:rsidP="009C3128">
      <w:pPr>
        <w:jc w:val="both"/>
        <w:rPr>
          <w:b/>
          <w:szCs w:val="28"/>
        </w:rPr>
      </w:pPr>
      <w:r>
        <w:rPr>
          <w:b/>
          <w:szCs w:val="28"/>
        </w:rPr>
        <w:t>1</w:t>
      </w:r>
      <w:r w:rsidR="003456BD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12D0D">
        <w:rPr>
          <w:b/>
          <w:szCs w:val="28"/>
        </w:rPr>
        <w:t>Цели выполнения контрольной работы</w:t>
      </w:r>
    </w:p>
    <w:p w:rsidR="009C3128" w:rsidRPr="00CA214D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Цели</w:t>
      </w:r>
      <w:r w:rsidRPr="00CA214D">
        <w:rPr>
          <w:bCs/>
          <w:color w:val="000000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Cs w:val="28"/>
        </w:rPr>
        <w:t xml:space="preserve"> </w:t>
      </w:r>
    </w:p>
    <w:p w:rsidR="009C3128" w:rsidRPr="00CA214D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способность к анализу учебной и нормативной литературы;</w:t>
      </w:r>
    </w:p>
    <w:p w:rsidR="009C3128" w:rsidRPr="00CA214D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 xml:space="preserve">- выработать умение систематизировать и обобщать научный </w:t>
      </w:r>
      <w:r>
        <w:rPr>
          <w:bCs/>
          <w:color w:val="000000"/>
          <w:szCs w:val="28"/>
        </w:rPr>
        <w:t xml:space="preserve">материал, а также практически </w:t>
      </w:r>
      <w:r w:rsidRPr="00CA214D">
        <w:rPr>
          <w:bCs/>
          <w:color w:val="000000"/>
          <w:szCs w:val="28"/>
        </w:rPr>
        <w:t>его оценивать;</w:t>
      </w:r>
    </w:p>
    <w:p w:rsidR="009C3128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Cs w:val="28"/>
        </w:rPr>
        <w:t xml:space="preserve"> дисциплины</w:t>
      </w:r>
      <w:r w:rsidRPr="00CA214D">
        <w:rPr>
          <w:bCs/>
          <w:color w:val="000000"/>
          <w:szCs w:val="28"/>
        </w:rPr>
        <w:t>;</w:t>
      </w:r>
    </w:p>
    <w:p w:rsidR="009C3128" w:rsidRPr="00FE0FDD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FE0FDD">
        <w:rPr>
          <w:bCs/>
          <w:color w:val="000000"/>
          <w:szCs w:val="28"/>
        </w:rPr>
        <w:t xml:space="preserve">- </w:t>
      </w:r>
      <w:r>
        <w:rPr>
          <w:szCs w:val="28"/>
        </w:rPr>
        <w:t xml:space="preserve">активизировать </w:t>
      </w:r>
      <w:r w:rsidRPr="00FE0FDD">
        <w:rPr>
          <w:szCs w:val="28"/>
        </w:rPr>
        <w:t>критическое мышление и способность анализировать информацию;</w:t>
      </w:r>
    </w:p>
    <w:p w:rsidR="009C3128" w:rsidRPr="008C1002" w:rsidRDefault="009C3128" w:rsidP="009C3128">
      <w:pPr>
        <w:widowControl w:val="0"/>
        <w:autoSpaceDE w:val="0"/>
        <w:autoSpaceDN w:val="0"/>
        <w:adjustRightInd w:val="0"/>
        <w:jc w:val="both"/>
        <w:rPr>
          <w:bCs/>
          <w:color w:val="000000"/>
          <w:szCs w:val="28"/>
        </w:rPr>
      </w:pPr>
      <w:r w:rsidRPr="00CA214D">
        <w:rPr>
          <w:bCs/>
          <w:color w:val="000000"/>
          <w:szCs w:val="28"/>
        </w:rPr>
        <w:t>- развить умение применять эти положения на практике.</w:t>
      </w:r>
    </w:p>
    <w:p w:rsidR="009C3128" w:rsidRPr="008F28A9" w:rsidRDefault="009C3128" w:rsidP="009C3128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2</w:t>
      </w:r>
      <w:r w:rsidR="003456BD">
        <w:rPr>
          <w:rFonts w:eastAsia="Times New Roman"/>
          <w:b/>
          <w:szCs w:val="28"/>
          <w:lang w:eastAsia="ru-RU"/>
        </w:rPr>
        <w:t>.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F28A9">
        <w:rPr>
          <w:rFonts w:eastAsia="Times New Roman"/>
          <w:b/>
          <w:szCs w:val="28"/>
          <w:lang w:eastAsia="ru-RU"/>
        </w:rPr>
        <w:t xml:space="preserve">Основные этапы работы </w:t>
      </w:r>
      <w:proofErr w:type="gramStart"/>
      <w:r w:rsidRPr="008F28A9">
        <w:rPr>
          <w:rFonts w:eastAsia="Times New Roman"/>
          <w:b/>
          <w:szCs w:val="28"/>
          <w:lang w:eastAsia="ru-RU"/>
        </w:rPr>
        <w:t>обучающегося</w:t>
      </w:r>
      <w:proofErr w:type="gramEnd"/>
      <w:r w:rsidRPr="008F28A9">
        <w:rPr>
          <w:rFonts w:eastAsia="Times New Roman"/>
          <w:b/>
          <w:szCs w:val="28"/>
          <w:lang w:eastAsia="ru-RU"/>
        </w:rPr>
        <w:t xml:space="preserve"> при выполнении контрольной работы</w:t>
      </w:r>
    </w:p>
    <w:p w:rsidR="009C3128" w:rsidRDefault="009C3128" w:rsidP="009C3128">
      <w:pPr>
        <w:autoSpaceDE w:val="0"/>
        <w:autoSpaceDN w:val="0"/>
        <w:adjustRightInd w:val="0"/>
        <w:jc w:val="both"/>
        <w:rPr>
          <w:szCs w:val="28"/>
        </w:rPr>
      </w:pPr>
      <w:r w:rsidRPr="00996664">
        <w:rPr>
          <w:szCs w:val="28"/>
        </w:rPr>
        <w:t xml:space="preserve">При </w:t>
      </w:r>
      <w:r>
        <w:rPr>
          <w:szCs w:val="28"/>
        </w:rPr>
        <w:t>выполнении контрольной</w:t>
      </w:r>
      <w:r w:rsidRPr="00996664">
        <w:rPr>
          <w:szCs w:val="28"/>
        </w:rPr>
        <w:t xml:space="preserve"> </w:t>
      </w:r>
      <w:r>
        <w:rPr>
          <w:szCs w:val="28"/>
        </w:rPr>
        <w:t xml:space="preserve">работы </w:t>
      </w:r>
      <w:r w:rsidRPr="00996664">
        <w:rPr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Cs w:val="28"/>
        </w:rPr>
        <w:t xml:space="preserve"> литературы учебной и научной</w:t>
      </w:r>
      <w:r w:rsidRPr="00996664">
        <w:rPr>
          <w:szCs w:val="28"/>
        </w:rPr>
        <w:t>. Содержание работы необходимо излагать своими словами, логически последовательно.</w:t>
      </w:r>
    </w:p>
    <w:p w:rsidR="009C3128" w:rsidRPr="00996664" w:rsidRDefault="009C3128" w:rsidP="009C31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:rsidR="009C3128" w:rsidRDefault="009C3128" w:rsidP="009C31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Далее, н</w:t>
      </w:r>
      <w:r w:rsidRPr="00996664">
        <w:rPr>
          <w:sz w:val="28"/>
          <w:szCs w:val="28"/>
        </w:rPr>
        <w:t>а основе изученного материала</w:t>
      </w:r>
      <w:r>
        <w:rPr>
          <w:sz w:val="28"/>
          <w:szCs w:val="28"/>
        </w:rPr>
        <w:t>,</w:t>
      </w:r>
      <w:r w:rsidRPr="00996664">
        <w:rPr>
          <w:sz w:val="28"/>
          <w:szCs w:val="28"/>
        </w:rPr>
        <w:t xml:space="preserve">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:rsidR="009C3128" w:rsidRDefault="009C3128" w:rsidP="009C3128">
      <w:pPr>
        <w:widowControl w:val="0"/>
        <w:tabs>
          <w:tab w:val="left" w:pos="8364"/>
        </w:tabs>
        <w:autoSpaceDE w:val="0"/>
        <w:autoSpaceDN w:val="0"/>
        <w:adjustRightInd w:val="0"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 w:rsidRPr="00996664">
        <w:rPr>
          <w:color w:val="000000"/>
          <w:szCs w:val="28"/>
        </w:rPr>
        <w:t xml:space="preserve">Выполненную контрольную работу студенты </w:t>
      </w:r>
      <w:r>
        <w:rPr>
          <w:color w:val="000000"/>
          <w:szCs w:val="28"/>
        </w:rPr>
        <w:t xml:space="preserve">регистрируют в деканате, </w:t>
      </w:r>
      <w:r w:rsidRPr="0065796B">
        <w:rPr>
          <w:color w:val="000000"/>
          <w:szCs w:val="28"/>
        </w:rPr>
        <w:t>за которым закреплена выпускающая кафедра</w:t>
      </w:r>
      <w:r>
        <w:rPr>
          <w:color w:val="000000"/>
          <w:szCs w:val="28"/>
        </w:rPr>
        <w:t xml:space="preserve"> и </w:t>
      </w:r>
      <w:r w:rsidRPr="00996664">
        <w:rPr>
          <w:color w:val="000000"/>
          <w:szCs w:val="28"/>
        </w:rPr>
        <w:t xml:space="preserve">направляют на проверку преподавателю </w:t>
      </w:r>
      <w:r>
        <w:rPr>
          <w:color w:val="000000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Cs w:val="28"/>
        </w:rPr>
        <w:t>.</w:t>
      </w:r>
    </w:p>
    <w:p w:rsidR="009C3128" w:rsidRPr="00AC33D5" w:rsidRDefault="009C3128" w:rsidP="009C3128">
      <w:pPr>
        <w:widowControl w:val="0"/>
        <w:tabs>
          <w:tab w:val="left" w:pos="8364"/>
        </w:tabs>
        <w:autoSpaceDE w:val="0"/>
        <w:autoSpaceDN w:val="0"/>
        <w:adjustRightInd w:val="0"/>
        <w:jc w:val="both"/>
        <w:rPr>
          <w:rFonts w:eastAsia="Times New Roman"/>
          <w:b/>
          <w:bCs/>
          <w:spacing w:val="20"/>
          <w:szCs w:val="28"/>
          <w:lang w:eastAsia="ru-RU"/>
        </w:rPr>
      </w:pPr>
      <w:r>
        <w:rPr>
          <w:szCs w:val="28"/>
          <w:lang w:eastAsia="ru-RU"/>
        </w:rPr>
        <w:t xml:space="preserve"> </w:t>
      </w:r>
      <w:r w:rsidRPr="00223EDE">
        <w:rPr>
          <w:szCs w:val="28"/>
          <w:lang w:eastAsia="ru-RU"/>
        </w:rPr>
        <w:t xml:space="preserve">После проверки преподаватель дает </w:t>
      </w:r>
      <w:r>
        <w:rPr>
          <w:szCs w:val="28"/>
          <w:lang w:eastAsia="ru-RU"/>
        </w:rPr>
        <w:t xml:space="preserve">рецензию </w:t>
      </w:r>
      <w:r w:rsidRPr="00223EDE">
        <w:rPr>
          <w:szCs w:val="28"/>
          <w:lang w:eastAsia="ru-RU"/>
        </w:rPr>
        <w:t>о допуске к собеседованию</w:t>
      </w:r>
      <w:r>
        <w:rPr>
          <w:szCs w:val="28"/>
          <w:lang w:eastAsia="ru-RU"/>
        </w:rPr>
        <w:t xml:space="preserve"> (защите контрольной работы),</w:t>
      </w:r>
      <w:r w:rsidRPr="00223EDE">
        <w:rPr>
          <w:szCs w:val="28"/>
          <w:lang w:eastAsia="ru-RU"/>
        </w:rPr>
        <w:t xml:space="preserve"> или </w:t>
      </w:r>
      <w:r>
        <w:rPr>
          <w:szCs w:val="28"/>
          <w:lang w:eastAsia="ru-RU"/>
        </w:rPr>
        <w:t xml:space="preserve">о </w:t>
      </w:r>
      <w:r w:rsidRPr="00223EDE">
        <w:rPr>
          <w:szCs w:val="28"/>
          <w:lang w:eastAsia="ru-RU"/>
        </w:rPr>
        <w:t xml:space="preserve">необходимости </w:t>
      </w:r>
      <w:r>
        <w:rPr>
          <w:szCs w:val="28"/>
          <w:lang w:eastAsia="ru-RU"/>
        </w:rPr>
        <w:t xml:space="preserve">её </w:t>
      </w:r>
      <w:r w:rsidRPr="00223EDE">
        <w:rPr>
          <w:szCs w:val="28"/>
          <w:lang w:eastAsia="ru-RU"/>
        </w:rPr>
        <w:t xml:space="preserve">доработки. </w:t>
      </w:r>
    </w:p>
    <w:p w:rsidR="009C3128" w:rsidRPr="00223EDE" w:rsidRDefault="009C3128" w:rsidP="009C3128">
      <w:pPr>
        <w:contextualSpacing/>
        <w:jc w:val="both"/>
        <w:rPr>
          <w:rFonts w:eastAsia="Times New Roman"/>
          <w:color w:val="000000"/>
          <w:szCs w:val="28"/>
          <w:lang w:eastAsia="ru-RU"/>
        </w:rPr>
      </w:pPr>
      <w:r w:rsidRPr="00223EDE">
        <w:rPr>
          <w:rFonts w:eastAsia="Times New Roman"/>
          <w:color w:val="000000"/>
          <w:szCs w:val="28"/>
          <w:lang w:eastAsia="ru-RU"/>
        </w:rPr>
        <w:t xml:space="preserve">Если контрольная работа </w:t>
      </w:r>
      <w:r>
        <w:rPr>
          <w:rFonts w:eastAsia="Times New Roman"/>
          <w:color w:val="000000"/>
          <w:szCs w:val="28"/>
          <w:lang w:eastAsia="ru-RU"/>
        </w:rPr>
        <w:t>не допущена к защите</w:t>
      </w:r>
      <w:r w:rsidRPr="00223EDE">
        <w:rPr>
          <w:rFonts w:eastAsia="Times New Roman"/>
          <w:color w:val="000000"/>
          <w:szCs w:val="28"/>
          <w:lang w:eastAsia="ru-RU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rFonts w:eastAsia="Times New Roman"/>
          <w:color w:val="000000"/>
          <w:szCs w:val="28"/>
          <w:lang w:eastAsia="ru-RU"/>
        </w:rPr>
        <w:t>ами), после чего он может повторно предоставить</w:t>
      </w:r>
      <w:r w:rsidRPr="00AC33D5">
        <w:rPr>
          <w:rFonts w:eastAsia="Times New Roman"/>
          <w:color w:val="000000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>контрольную работу преподавателю.</w:t>
      </w:r>
    </w:p>
    <w:p w:rsidR="009C3128" w:rsidRPr="00C81349" w:rsidRDefault="009C3128" w:rsidP="009C3128">
      <w:pPr>
        <w:contextualSpacing/>
        <w:jc w:val="both"/>
        <w:rPr>
          <w:rFonts w:eastAsia="Times New Roman"/>
          <w:szCs w:val="28"/>
          <w:lang w:eastAsia="ru-RU"/>
        </w:rPr>
      </w:pPr>
      <w:r w:rsidRPr="000E1D45">
        <w:rPr>
          <w:rFonts w:eastAsia="Times New Roman"/>
          <w:szCs w:val="28"/>
          <w:lang w:eastAsia="ru-RU"/>
        </w:rPr>
        <w:t xml:space="preserve">По </w:t>
      </w:r>
      <w:r>
        <w:rPr>
          <w:rFonts w:eastAsia="Times New Roman"/>
          <w:szCs w:val="28"/>
          <w:lang w:eastAsia="ru-RU"/>
        </w:rPr>
        <w:t xml:space="preserve">правильно оформленной </w:t>
      </w:r>
      <w:r w:rsidRPr="000E1D45">
        <w:rPr>
          <w:rFonts w:eastAsia="Times New Roman"/>
          <w:szCs w:val="28"/>
          <w:lang w:eastAsia="ru-RU"/>
        </w:rPr>
        <w:t xml:space="preserve">контрольной работе </w:t>
      </w:r>
      <w:r w:rsidRPr="000E1D45">
        <w:rPr>
          <w:rFonts w:eastAsia="Times New Roman"/>
          <w:i/>
          <w:szCs w:val="28"/>
          <w:lang w:eastAsia="ru-RU"/>
        </w:rPr>
        <w:t>проводится устный опрос</w:t>
      </w:r>
      <w:r w:rsidRPr="000E1D45">
        <w:rPr>
          <w:rFonts w:eastAsia="Times New Roman"/>
          <w:szCs w:val="28"/>
          <w:lang w:eastAsia="ru-RU"/>
        </w:rPr>
        <w:t xml:space="preserve"> (зачет контрольной работы), после которого студент </w:t>
      </w:r>
      <w:r>
        <w:rPr>
          <w:rFonts w:eastAsia="Times New Roman"/>
          <w:szCs w:val="28"/>
          <w:lang w:eastAsia="ru-RU"/>
        </w:rPr>
        <w:t xml:space="preserve">допускается </w:t>
      </w:r>
      <w:r w:rsidRPr="000E1D45">
        <w:rPr>
          <w:rFonts w:eastAsia="Times New Roman"/>
          <w:szCs w:val="28"/>
          <w:lang w:eastAsia="ru-RU"/>
        </w:rPr>
        <w:t xml:space="preserve">к сдаче </w:t>
      </w:r>
      <w:r w:rsidRPr="003456BD">
        <w:rPr>
          <w:rFonts w:eastAsia="Times New Roman"/>
          <w:szCs w:val="28"/>
          <w:lang w:eastAsia="ru-RU"/>
        </w:rPr>
        <w:t xml:space="preserve">зачета </w:t>
      </w:r>
      <w:r w:rsidRPr="000E1D45">
        <w:rPr>
          <w:rFonts w:eastAsia="Times New Roman"/>
          <w:szCs w:val="28"/>
          <w:lang w:eastAsia="ru-RU"/>
        </w:rPr>
        <w:t>по дисциплине.</w:t>
      </w:r>
    </w:p>
    <w:p w:rsidR="009C3128" w:rsidRDefault="009C3128" w:rsidP="009C3128">
      <w:pPr>
        <w:jc w:val="both"/>
        <w:rPr>
          <w:b/>
          <w:szCs w:val="28"/>
        </w:rPr>
      </w:pPr>
      <w:r>
        <w:rPr>
          <w:b/>
          <w:szCs w:val="28"/>
        </w:rPr>
        <w:t>3</w:t>
      </w:r>
      <w:r w:rsidR="003456BD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7D29F6">
        <w:rPr>
          <w:b/>
          <w:szCs w:val="28"/>
        </w:rPr>
        <w:t>Требования к содержанию и оформлению контрольной работы</w:t>
      </w:r>
    </w:p>
    <w:p w:rsidR="009C3128" w:rsidRPr="00E7493A" w:rsidRDefault="009C3128" w:rsidP="009C3128">
      <w:pPr>
        <w:jc w:val="both"/>
        <w:rPr>
          <w:b/>
          <w:szCs w:val="28"/>
        </w:rPr>
      </w:pPr>
      <w:r w:rsidRPr="00E7493A">
        <w:rPr>
          <w:color w:val="000000"/>
          <w:szCs w:val="28"/>
        </w:rPr>
        <w:t xml:space="preserve">Контрольная работа содержит материал, охватывающий основные вопросы (темы) дисциплины. </w:t>
      </w:r>
    </w:p>
    <w:p w:rsidR="009C3128" w:rsidRPr="00C81349" w:rsidRDefault="009C3128" w:rsidP="009C3128">
      <w:pPr>
        <w:jc w:val="both"/>
        <w:rPr>
          <w:szCs w:val="28"/>
        </w:rPr>
      </w:pPr>
      <w:r w:rsidRPr="00E7493A">
        <w:rPr>
          <w:szCs w:val="28"/>
        </w:rPr>
        <w:t>Контрольная работа представляет собой письменную </w:t>
      </w:r>
      <w:r w:rsidR="00E2318B">
        <w:rPr>
          <w:szCs w:val="28"/>
        </w:rPr>
        <w:t>работу, включающую</w:t>
      </w:r>
      <w:r w:rsidR="009506F2">
        <w:rPr>
          <w:szCs w:val="28"/>
        </w:rPr>
        <w:t> в себя ответы</w:t>
      </w:r>
      <w:r w:rsidRPr="00E7493A">
        <w:rPr>
          <w:szCs w:val="28"/>
        </w:rPr>
        <w:t> на </w:t>
      </w:r>
      <w:r w:rsidR="009506F2">
        <w:rPr>
          <w:szCs w:val="28"/>
        </w:rPr>
        <w:t>1 практическое задание по теме личностного роста и саморазвития</w:t>
      </w:r>
      <w:r w:rsidRPr="00E7493A">
        <w:rPr>
          <w:szCs w:val="28"/>
        </w:rPr>
        <w:t>,</w:t>
      </w:r>
      <w:r>
        <w:rPr>
          <w:szCs w:val="28"/>
        </w:rPr>
        <w:t xml:space="preserve"> и </w:t>
      </w:r>
      <w:r w:rsidR="009506F2">
        <w:rPr>
          <w:szCs w:val="28"/>
        </w:rPr>
        <w:t>1</w:t>
      </w:r>
      <w:r>
        <w:rPr>
          <w:szCs w:val="28"/>
        </w:rPr>
        <w:t xml:space="preserve"> практического задания </w:t>
      </w:r>
      <w:r w:rsidR="00E2318B">
        <w:t>направлениям:</w:t>
      </w:r>
      <w:r w:rsidR="00E2318B">
        <w:rPr>
          <w:rFonts w:ascii="Arial" w:hAnsi="Arial" w:cs="Arial"/>
          <w:color w:val="2C2C36"/>
          <w:spacing w:val="3"/>
          <w:sz w:val="16"/>
          <w:szCs w:val="16"/>
        </w:rPr>
        <w:br/>
      </w:r>
      <w:r w:rsidR="00E2318B" w:rsidRPr="00E2318B">
        <w:rPr>
          <w:rStyle w:val="afb"/>
          <w:b w:val="0"/>
          <w:bCs w:val="0"/>
          <w:spacing w:val="3"/>
          <w:szCs w:val="28"/>
          <w:bdr w:val="single" w:sz="2" w:space="0" w:color="E3E3E3" w:frame="1"/>
          <w:shd w:val="clear" w:color="auto" w:fill="FFFFFF"/>
        </w:rPr>
        <w:t>толерантность, принятие различий и формирование инклюзивного мышления</w:t>
      </w:r>
      <w:r w:rsidR="00732BFD">
        <w:rPr>
          <w:rStyle w:val="afb"/>
          <w:b w:val="0"/>
          <w:bCs w:val="0"/>
          <w:spacing w:val="3"/>
          <w:szCs w:val="28"/>
          <w:bdr w:val="single" w:sz="2" w:space="0" w:color="E3E3E3" w:frame="1"/>
          <w:shd w:val="clear" w:color="auto" w:fill="FFFFFF"/>
        </w:rPr>
        <w:t>.</w:t>
      </w:r>
    </w:p>
    <w:p w:rsidR="009C3128" w:rsidRPr="00E7493A" w:rsidRDefault="009C3128" w:rsidP="009C3128">
      <w:pPr>
        <w:jc w:val="both"/>
        <w:rPr>
          <w:szCs w:val="28"/>
        </w:rPr>
      </w:pPr>
      <w:r w:rsidRPr="00E7493A">
        <w:rPr>
          <w:szCs w:val="28"/>
        </w:rPr>
        <w:t xml:space="preserve">Общий объем контрольной работы не должен превышать </w:t>
      </w:r>
      <w:r w:rsidR="00732BFD">
        <w:rPr>
          <w:szCs w:val="28"/>
        </w:rPr>
        <w:t>10</w:t>
      </w:r>
      <w:r>
        <w:rPr>
          <w:szCs w:val="28"/>
        </w:rPr>
        <w:t xml:space="preserve"> страниц печатного</w:t>
      </w:r>
      <w:r w:rsidRPr="00E7493A">
        <w:rPr>
          <w:szCs w:val="28"/>
        </w:rPr>
        <w:t xml:space="preserve"> текста</w:t>
      </w:r>
      <w:r w:rsidRPr="00E47BC4">
        <w:rPr>
          <w:szCs w:val="28"/>
        </w:rPr>
        <w:t xml:space="preserve"> </w:t>
      </w:r>
      <w:r>
        <w:rPr>
          <w:szCs w:val="28"/>
        </w:rPr>
        <w:t>формата А</w:t>
      </w:r>
      <w:proofErr w:type="gramStart"/>
      <w:r>
        <w:rPr>
          <w:szCs w:val="28"/>
        </w:rPr>
        <w:t>4</w:t>
      </w:r>
      <w:proofErr w:type="gramEnd"/>
      <w:r w:rsidRPr="00E7493A">
        <w:rPr>
          <w:szCs w:val="28"/>
        </w:rPr>
        <w:t>.</w:t>
      </w:r>
    </w:p>
    <w:p w:rsidR="009C3128" w:rsidRDefault="009C3128" w:rsidP="009C3128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3.1 Выбор варианта контрольной работы</w:t>
      </w:r>
    </w:p>
    <w:p w:rsidR="009C3128" w:rsidRDefault="009C3128" w:rsidP="009C3128">
      <w:pPr>
        <w:jc w:val="both"/>
        <w:rPr>
          <w:color w:val="000000"/>
          <w:szCs w:val="28"/>
        </w:rPr>
      </w:pPr>
      <w:r w:rsidRPr="007D29F6">
        <w:rPr>
          <w:color w:val="000000"/>
          <w:szCs w:val="28"/>
        </w:rPr>
        <w:t xml:space="preserve">Задания </w:t>
      </w:r>
      <w:r>
        <w:rPr>
          <w:color w:val="000000"/>
          <w:szCs w:val="28"/>
        </w:rPr>
        <w:t>контрольных работ</w:t>
      </w:r>
      <w:r w:rsidRPr="007D29F6">
        <w:rPr>
          <w:color w:val="000000"/>
          <w:szCs w:val="28"/>
        </w:rPr>
        <w:t xml:space="preserve"> представлены в вариантах</w:t>
      </w:r>
      <w:r>
        <w:rPr>
          <w:color w:val="000000"/>
          <w:szCs w:val="28"/>
        </w:rPr>
        <w:t>.</w:t>
      </w:r>
    </w:p>
    <w:p w:rsidR="009C3128" w:rsidRPr="00AB6E57" w:rsidRDefault="009C3128" w:rsidP="009C3128">
      <w:pPr>
        <w:jc w:val="both"/>
        <w:rPr>
          <w:szCs w:val="28"/>
        </w:rPr>
      </w:pPr>
      <w:r>
        <w:rPr>
          <w:bCs/>
          <w:szCs w:val="28"/>
        </w:rPr>
        <w:t xml:space="preserve">Вариант </w:t>
      </w:r>
      <w:r w:rsidRPr="006D61DB">
        <w:rPr>
          <w:bCs/>
          <w:szCs w:val="28"/>
        </w:rPr>
        <w:t>контрольной работы</w:t>
      </w:r>
      <w:r>
        <w:rPr>
          <w:szCs w:val="28"/>
        </w:rPr>
        <w:t xml:space="preserve"> выбирается студентом </w:t>
      </w:r>
      <w:r>
        <w:rPr>
          <w:b/>
          <w:bCs/>
          <w:szCs w:val="28"/>
        </w:rPr>
        <w:t>в соответствии с последней цифрой номера зачетной книжки</w:t>
      </w:r>
      <w:r>
        <w:rPr>
          <w:szCs w:val="28"/>
        </w:rPr>
        <w:t>. При этом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0 соответствует заданию под номером 10.</w:t>
      </w:r>
      <w:r w:rsidRPr="00223EDE">
        <w:rPr>
          <w:rFonts w:eastAsia="Times New Roman"/>
          <w:sz w:val="24"/>
          <w:szCs w:val="24"/>
          <w:lang w:eastAsia="ru-RU"/>
        </w:rPr>
        <w:tab/>
      </w:r>
    </w:p>
    <w:p w:rsidR="009C3128" w:rsidRPr="00E7493A" w:rsidRDefault="009C3128" w:rsidP="009C3128">
      <w:pPr>
        <w:contextualSpacing/>
        <w:jc w:val="both"/>
        <w:rPr>
          <w:rFonts w:eastAsia="Times New Roman"/>
          <w:szCs w:val="28"/>
          <w:lang w:eastAsia="ru-RU"/>
        </w:rPr>
      </w:pPr>
      <w:r w:rsidRPr="00223EDE">
        <w:rPr>
          <w:rFonts w:eastAsia="Times New Roman"/>
          <w:szCs w:val="28"/>
          <w:lang w:eastAsia="ru-RU"/>
        </w:rPr>
        <w:lastRenderedPageBreak/>
        <w:t>Контрольная работа, выполненная не по своему варианту, не засчитывается.</w:t>
      </w:r>
    </w:p>
    <w:p w:rsidR="009C3128" w:rsidRPr="00FF661F" w:rsidRDefault="009C3128" w:rsidP="009C3128">
      <w:pPr>
        <w:jc w:val="both"/>
        <w:rPr>
          <w:szCs w:val="28"/>
        </w:rPr>
      </w:pPr>
      <w:r>
        <w:rPr>
          <w:szCs w:val="28"/>
        </w:rPr>
        <w:t>3.2 Требования по оформлению</w:t>
      </w:r>
    </w:p>
    <w:p w:rsidR="009C3128" w:rsidRDefault="009C3128" w:rsidP="009C3128">
      <w:pPr>
        <w:jc w:val="both"/>
        <w:rPr>
          <w:color w:val="FF0000"/>
          <w:szCs w:val="28"/>
        </w:rPr>
      </w:pPr>
      <w:r w:rsidRPr="00E7493A">
        <w:rPr>
          <w:szCs w:val="28"/>
        </w:rPr>
        <w:t xml:space="preserve">Письменные работы обучающихся оформляют в соответствии с </w:t>
      </w:r>
      <w:r>
        <w:rPr>
          <w:szCs w:val="28"/>
        </w:rPr>
        <w:t xml:space="preserve">Правилами оформления письменных работ обучающихся для гуманитарных/технических направлений подготовки. </w:t>
      </w:r>
    </w:p>
    <w:p w:rsidR="009C3128" w:rsidRPr="00D54D93" w:rsidRDefault="009C3128" w:rsidP="009C3128">
      <w:pPr>
        <w:jc w:val="both"/>
        <w:rPr>
          <w:szCs w:val="28"/>
        </w:rPr>
      </w:pPr>
      <w:r w:rsidRPr="00441E9B">
        <w:rPr>
          <w:color w:val="000000" w:themeColor="text1"/>
          <w:szCs w:val="28"/>
        </w:rPr>
        <w:t>Основные требования по оформлению:</w:t>
      </w:r>
    </w:p>
    <w:p w:rsidR="009C3128" w:rsidRPr="00441E9B" w:rsidRDefault="009C3128" w:rsidP="009C3128">
      <w:pPr>
        <w:jc w:val="both"/>
        <w:rPr>
          <w:color w:val="000000"/>
          <w:szCs w:val="28"/>
          <w:highlight w:val="yellow"/>
        </w:rPr>
      </w:pPr>
      <w:r w:rsidRPr="00683AF4">
        <w:rPr>
          <w:szCs w:val="28"/>
        </w:rPr>
        <w:t xml:space="preserve">– </w:t>
      </w:r>
      <w:r>
        <w:rPr>
          <w:szCs w:val="28"/>
        </w:rPr>
        <w:t xml:space="preserve"> </w:t>
      </w:r>
      <w:r>
        <w:rPr>
          <w:color w:val="000000"/>
          <w:szCs w:val="28"/>
        </w:rPr>
        <w:t>т</w:t>
      </w:r>
      <w:r w:rsidRPr="009D585D">
        <w:rPr>
          <w:color w:val="000000"/>
          <w:szCs w:val="28"/>
        </w:rPr>
        <w:t xml:space="preserve">екст контрольной работы должен быть представлен </w:t>
      </w:r>
      <w:r w:rsidRPr="00683AF4">
        <w:rPr>
          <w:szCs w:val="28"/>
        </w:rPr>
        <w:t>в печатном виде на одной сторон</w:t>
      </w:r>
      <w:r>
        <w:rPr>
          <w:szCs w:val="28"/>
        </w:rPr>
        <w:t>е листа белой бумаги формата А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>.</w:t>
      </w:r>
      <w:r w:rsidRPr="00683AF4">
        <w:t xml:space="preserve"> </w:t>
      </w:r>
      <w:r>
        <w:t xml:space="preserve"> </w:t>
      </w:r>
    </w:p>
    <w:p w:rsidR="009C3128" w:rsidRPr="004B233B" w:rsidRDefault="009C3128" w:rsidP="009C3128">
      <w:pPr>
        <w:jc w:val="both"/>
        <w:rPr>
          <w:szCs w:val="28"/>
          <w:lang w:val="en-US"/>
        </w:rPr>
      </w:pPr>
      <w:r w:rsidRPr="004B233B">
        <w:rPr>
          <w:szCs w:val="28"/>
          <w:lang w:val="en-US"/>
        </w:rPr>
        <w:t xml:space="preserve">– </w:t>
      </w:r>
      <w:proofErr w:type="gramStart"/>
      <w:r w:rsidRPr="00683AF4">
        <w:rPr>
          <w:szCs w:val="28"/>
        </w:rPr>
        <w:t>гарнитура</w:t>
      </w:r>
      <w:proofErr w:type="gramEnd"/>
      <w:r w:rsidRPr="004B233B">
        <w:rPr>
          <w:szCs w:val="28"/>
          <w:lang w:val="en-US"/>
        </w:rPr>
        <w:t xml:space="preserve"> </w:t>
      </w:r>
      <w:r w:rsidRPr="00683AF4">
        <w:rPr>
          <w:szCs w:val="28"/>
        </w:rPr>
        <w:t>шрифта</w:t>
      </w:r>
      <w:r w:rsidRPr="004B233B">
        <w:rPr>
          <w:szCs w:val="28"/>
          <w:lang w:val="en-US"/>
        </w:rPr>
        <w:t xml:space="preserve"> – </w:t>
      </w:r>
      <w:r w:rsidRPr="0065796B">
        <w:rPr>
          <w:szCs w:val="28"/>
          <w:lang w:val="en-US"/>
        </w:rPr>
        <w:t>Times</w:t>
      </w:r>
      <w:r w:rsidRPr="004B233B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New</w:t>
      </w:r>
      <w:r w:rsidRPr="004B233B">
        <w:rPr>
          <w:szCs w:val="28"/>
          <w:lang w:val="en-US"/>
        </w:rPr>
        <w:t xml:space="preserve"> </w:t>
      </w:r>
      <w:r w:rsidRPr="0065796B">
        <w:rPr>
          <w:szCs w:val="28"/>
          <w:lang w:val="en-US"/>
        </w:rPr>
        <w:t>Roman</w:t>
      </w:r>
      <w:r w:rsidRPr="004B233B">
        <w:rPr>
          <w:szCs w:val="28"/>
          <w:lang w:val="en-US"/>
        </w:rPr>
        <w:t xml:space="preserve">; </w:t>
      </w:r>
    </w:p>
    <w:p w:rsidR="009C3128" w:rsidRDefault="009C3128" w:rsidP="009C3128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основного текста – 14; </w:t>
      </w:r>
    </w:p>
    <w:p w:rsidR="009C3128" w:rsidRDefault="009C3128" w:rsidP="009C3128">
      <w:pPr>
        <w:jc w:val="both"/>
        <w:rPr>
          <w:szCs w:val="28"/>
        </w:rPr>
      </w:pPr>
      <w:r w:rsidRPr="00683AF4">
        <w:rPr>
          <w:szCs w:val="28"/>
        </w:rPr>
        <w:t xml:space="preserve">– междустрочный интервал – 1,5 </w:t>
      </w:r>
    </w:p>
    <w:p w:rsidR="009C3128" w:rsidRDefault="009C3128" w:rsidP="009C3128">
      <w:pPr>
        <w:jc w:val="both"/>
        <w:rPr>
          <w:szCs w:val="28"/>
        </w:rPr>
      </w:pPr>
      <w:r w:rsidRPr="00683AF4">
        <w:rPr>
          <w:szCs w:val="28"/>
        </w:rPr>
        <w:t xml:space="preserve">– размер шрифта для примечаний, ссылок – 12; </w:t>
      </w:r>
    </w:p>
    <w:p w:rsidR="009C3128" w:rsidRDefault="009C3128" w:rsidP="009C3128">
      <w:pPr>
        <w:jc w:val="both"/>
        <w:rPr>
          <w:szCs w:val="28"/>
        </w:rPr>
      </w:pPr>
      <w:r w:rsidRPr="00683AF4">
        <w:rPr>
          <w:szCs w:val="28"/>
        </w:rPr>
        <w:t xml:space="preserve">– абзацный отступ –1,25 мм; </w:t>
      </w:r>
    </w:p>
    <w:p w:rsidR="009C3128" w:rsidRDefault="009C3128" w:rsidP="009C3128">
      <w:pPr>
        <w:jc w:val="both"/>
        <w:rPr>
          <w:szCs w:val="28"/>
        </w:rPr>
      </w:pPr>
      <w:r w:rsidRPr="00683AF4">
        <w:rPr>
          <w:szCs w:val="28"/>
        </w:rPr>
        <w:t>– выравнивание основного текста – по ширине страницы.</w:t>
      </w:r>
    </w:p>
    <w:p w:rsidR="009C3128" w:rsidRDefault="009C3128" w:rsidP="009C3128">
      <w:pPr>
        <w:jc w:val="both"/>
        <w:rPr>
          <w:color w:val="000000"/>
          <w:szCs w:val="28"/>
        </w:rPr>
      </w:pPr>
      <w:r w:rsidRPr="00A73AE1">
        <w:rPr>
          <w:szCs w:val="28"/>
        </w:rPr>
        <w:t>Титульный ли</w:t>
      </w:r>
      <w:proofErr w:type="gramStart"/>
      <w:r w:rsidRPr="00A73AE1">
        <w:rPr>
          <w:szCs w:val="28"/>
        </w:rPr>
        <w:t>ст вкл</w:t>
      </w:r>
      <w:proofErr w:type="gramEnd"/>
      <w:r w:rsidRPr="00A73AE1">
        <w:rPr>
          <w:szCs w:val="28"/>
        </w:rPr>
        <w:t xml:space="preserve">ючают в общую нумерацию страниц, но номер страницы на нем не проставляют. </w:t>
      </w:r>
      <w:r w:rsidRPr="00FB010E">
        <w:rPr>
          <w:color w:val="000000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9C3128" w:rsidRPr="009D585D" w:rsidRDefault="009C3128" w:rsidP="009C3128">
      <w:pPr>
        <w:jc w:val="both"/>
        <w:rPr>
          <w:szCs w:val="28"/>
        </w:rPr>
      </w:pPr>
      <w:r w:rsidRPr="00FB010E">
        <w:rPr>
          <w:szCs w:val="28"/>
        </w:rPr>
        <w:t>Перенос в словах допускается использовать, кроме заголовков.</w:t>
      </w:r>
    </w:p>
    <w:p w:rsidR="009C3128" w:rsidRPr="00FB010E" w:rsidRDefault="009C3128" w:rsidP="009C3128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работы необходимо давать ссылки на таблицы и рисунки, включенные в состав работы.</w:t>
      </w:r>
    </w:p>
    <w:p w:rsidR="009C3128" w:rsidRPr="00FB010E" w:rsidRDefault="009C3128" w:rsidP="009C3128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Таблица подписывается сверху с указание</w:t>
      </w:r>
      <w:r>
        <w:rPr>
          <w:color w:val="000000"/>
          <w:szCs w:val="28"/>
        </w:rPr>
        <w:t>м номера и наименования таблицы, ориентация по ширине.</w:t>
      </w:r>
      <w:r w:rsidRPr="00A73AE1">
        <w:rPr>
          <w:szCs w:val="28"/>
        </w:rPr>
        <w:t xml:space="preserve"> Таблицы объемом </w:t>
      </w:r>
      <w:proofErr w:type="gramStart"/>
      <w:r w:rsidRPr="00A73AE1">
        <w:rPr>
          <w:szCs w:val="28"/>
        </w:rPr>
        <w:t>больше одной страницы допускается</w:t>
      </w:r>
      <w:proofErr w:type="gramEnd"/>
      <w:r w:rsidRPr="00A73AE1">
        <w:rPr>
          <w:szCs w:val="28"/>
        </w:rPr>
        <w:t xml:space="preserve"> </w:t>
      </w:r>
      <w:r>
        <w:rPr>
          <w:szCs w:val="28"/>
        </w:rPr>
        <w:t>размещать в приложение.</w:t>
      </w:r>
    </w:p>
    <w:p w:rsidR="009C3128" w:rsidRPr="00FB010E" w:rsidRDefault="009C3128" w:rsidP="009C3128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Рисунок подписывается снизу с указание</w:t>
      </w:r>
      <w:r>
        <w:rPr>
          <w:color w:val="000000"/>
          <w:szCs w:val="28"/>
        </w:rPr>
        <w:t>м номера рисунка и наименования, ориентация по центру.</w:t>
      </w:r>
    </w:p>
    <w:p w:rsidR="009C3128" w:rsidRPr="00D54D93" w:rsidRDefault="009C3128" w:rsidP="009C3128">
      <w:pPr>
        <w:jc w:val="both"/>
        <w:rPr>
          <w:color w:val="000000"/>
          <w:szCs w:val="28"/>
        </w:rPr>
      </w:pPr>
      <w:r w:rsidRPr="00FB010E">
        <w:rPr>
          <w:color w:val="000000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Cs w:val="28"/>
        </w:rPr>
        <w:t>ов, в соответствии с</w:t>
      </w:r>
      <w:r w:rsidRPr="00FB010E">
        <w:rPr>
          <w:color w:val="000000"/>
          <w:szCs w:val="28"/>
        </w:rPr>
        <w:t xml:space="preserve"> перечне</w:t>
      </w:r>
      <w:r>
        <w:rPr>
          <w:color w:val="000000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9C3128" w:rsidRPr="00732BFD" w:rsidRDefault="009C3128" w:rsidP="009C3128">
      <w:pPr>
        <w:jc w:val="both"/>
        <w:rPr>
          <w:szCs w:val="28"/>
          <w:lang w:eastAsia="ru-RU"/>
        </w:rPr>
      </w:pPr>
      <w:r w:rsidRPr="00732BFD">
        <w:rPr>
          <w:szCs w:val="28"/>
          <w:lang w:eastAsia="ru-RU"/>
        </w:rPr>
        <w:lastRenderedPageBreak/>
        <w:t>Для технических направлений: (дополнительные требования)</w:t>
      </w:r>
      <w:r w:rsidR="0045793C">
        <w:rPr>
          <w:szCs w:val="28"/>
          <w:lang w:eastAsia="ru-RU"/>
        </w:rPr>
        <w:t>:</w:t>
      </w:r>
    </w:p>
    <w:p w:rsidR="009C3128" w:rsidRPr="00732BFD" w:rsidRDefault="009C3128" w:rsidP="009C3128">
      <w:pPr>
        <w:shd w:val="clear" w:color="auto" w:fill="92D050"/>
        <w:jc w:val="both"/>
        <w:rPr>
          <w:szCs w:val="28"/>
        </w:rPr>
      </w:pPr>
      <w:r w:rsidRPr="00732BFD">
        <w:rPr>
          <w:color w:val="000000"/>
          <w:szCs w:val="28"/>
        </w:rPr>
        <w:t xml:space="preserve">Все письменные работы следует оформлять в соответствии с Правилами оформления письменных работ обучающихся для гуманитарных направлений подготовки от 16.12.2020 г. №242.  </w:t>
      </w:r>
      <w:r w:rsidRPr="00732BFD">
        <w:rPr>
          <w:szCs w:val="28"/>
        </w:rPr>
        <w:t xml:space="preserve"> </w:t>
      </w:r>
    </w:p>
    <w:p w:rsidR="009C3128" w:rsidRPr="00732BFD" w:rsidRDefault="009C3128" w:rsidP="009C3128">
      <w:pPr>
        <w:shd w:val="clear" w:color="auto" w:fill="92D050"/>
        <w:jc w:val="both"/>
        <w:rPr>
          <w:szCs w:val="28"/>
          <w:lang w:eastAsia="ru-RU"/>
        </w:rPr>
      </w:pPr>
      <w:r w:rsidRPr="00732BFD">
        <w:rPr>
          <w:szCs w:val="28"/>
          <w:lang w:eastAsia="ru-RU"/>
        </w:rPr>
        <w:t xml:space="preserve">Письменные работы </w:t>
      </w:r>
      <w:proofErr w:type="gramStart"/>
      <w:r w:rsidRPr="00732BFD">
        <w:rPr>
          <w:szCs w:val="28"/>
          <w:lang w:eastAsia="ru-RU"/>
        </w:rPr>
        <w:t>обучающихся</w:t>
      </w:r>
      <w:proofErr w:type="gramEnd"/>
      <w:r w:rsidRPr="00732BFD">
        <w:rPr>
          <w:szCs w:val="28"/>
          <w:lang w:eastAsia="ru-RU"/>
        </w:rPr>
        <w:t xml:space="preserve"> оформляют:</w:t>
      </w:r>
    </w:p>
    <w:p w:rsidR="009C3128" w:rsidRPr="00732BFD" w:rsidRDefault="009C3128" w:rsidP="009C3128">
      <w:pPr>
        <w:shd w:val="clear" w:color="auto" w:fill="92D050"/>
        <w:jc w:val="both"/>
        <w:rPr>
          <w:szCs w:val="28"/>
          <w:lang w:eastAsia="ru-RU"/>
        </w:rPr>
      </w:pPr>
      <w:proofErr w:type="gramStart"/>
      <w:r w:rsidRPr="00732BFD">
        <w:rPr>
          <w:szCs w:val="28"/>
          <w:lang w:eastAsia="ru-RU"/>
        </w:rPr>
        <w:t>– в рамках, с основной надписью по формам 2 и 2а (для текстовых</w:t>
      </w:r>
      <w:proofErr w:type="gramEnd"/>
    </w:p>
    <w:p w:rsidR="009C3128" w:rsidRPr="00732BFD" w:rsidRDefault="009C3128" w:rsidP="009C3128">
      <w:pPr>
        <w:shd w:val="clear" w:color="auto" w:fill="92D050"/>
        <w:jc w:val="both"/>
        <w:rPr>
          <w:szCs w:val="28"/>
          <w:lang w:eastAsia="ru-RU"/>
        </w:rPr>
      </w:pPr>
      <w:r w:rsidRPr="00732BFD">
        <w:rPr>
          <w:szCs w:val="28"/>
          <w:lang w:eastAsia="ru-RU"/>
        </w:rPr>
        <w:t>документов) по ГОСТ ЕСКД 2.104, соблюдая следующие размеры:</w:t>
      </w:r>
    </w:p>
    <w:p w:rsidR="009C3128" w:rsidRPr="00732BFD" w:rsidRDefault="009C3128" w:rsidP="009C3128">
      <w:pPr>
        <w:shd w:val="clear" w:color="auto" w:fill="92D050"/>
        <w:jc w:val="both"/>
        <w:rPr>
          <w:szCs w:val="28"/>
          <w:lang w:eastAsia="ru-RU"/>
        </w:rPr>
      </w:pPr>
      <w:r w:rsidRPr="00732BFD">
        <w:rPr>
          <w:szCs w:val="28"/>
          <w:lang w:eastAsia="ru-RU"/>
        </w:rPr>
        <w:t>– расстояние от рамки формы до границ текста в начале и в конце строк – не менее 3 мм;</w:t>
      </w:r>
    </w:p>
    <w:p w:rsidR="009C3128" w:rsidRPr="00FB010E" w:rsidRDefault="009C3128" w:rsidP="009C3128">
      <w:pPr>
        <w:shd w:val="clear" w:color="auto" w:fill="92D050"/>
        <w:jc w:val="both"/>
        <w:rPr>
          <w:szCs w:val="28"/>
          <w:lang w:eastAsia="ru-RU"/>
        </w:rPr>
      </w:pPr>
      <w:r w:rsidRPr="00732BFD">
        <w:rPr>
          <w:szCs w:val="28"/>
          <w:lang w:eastAsia="ru-RU"/>
        </w:rPr>
        <w:t>– расстояние от верхней и нижней строки текста до верхней и нижней рамки должно быть не менее 10 мм;</w:t>
      </w:r>
    </w:p>
    <w:p w:rsidR="009C3128" w:rsidRPr="00FB010E" w:rsidRDefault="009C3128" w:rsidP="009C3128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Для заполнения ячеек основной надписи:</w:t>
      </w:r>
    </w:p>
    <w:p w:rsidR="009C3128" w:rsidRPr="00FB010E" w:rsidRDefault="009C3128" w:rsidP="009C3128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 xml:space="preserve">– гарнитура шрифта </w:t>
      </w:r>
      <w:proofErr w:type="spellStart"/>
      <w:r w:rsidRPr="00FB010E">
        <w:rPr>
          <w:szCs w:val="28"/>
          <w:lang w:eastAsia="ru-RU"/>
        </w:rPr>
        <w:t>Arial</w:t>
      </w:r>
      <w:proofErr w:type="spellEnd"/>
      <w:r w:rsidRPr="00FB010E">
        <w:rPr>
          <w:szCs w:val="28"/>
          <w:lang w:eastAsia="ru-RU"/>
        </w:rPr>
        <w:t>;</w:t>
      </w:r>
    </w:p>
    <w:p w:rsidR="009C3128" w:rsidRPr="00FB010E" w:rsidRDefault="009C3128" w:rsidP="009C3128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курсив;</w:t>
      </w:r>
    </w:p>
    <w:p w:rsidR="009C3128" w:rsidRPr="008304E9" w:rsidRDefault="009C3128" w:rsidP="009C3128">
      <w:pPr>
        <w:jc w:val="both"/>
        <w:rPr>
          <w:szCs w:val="28"/>
          <w:lang w:eastAsia="ru-RU"/>
        </w:rPr>
      </w:pPr>
      <w:r w:rsidRPr="00FB010E">
        <w:rPr>
          <w:szCs w:val="28"/>
          <w:lang w:eastAsia="ru-RU"/>
        </w:rPr>
        <w:t>– для обозначения работы</w:t>
      </w:r>
      <w:r>
        <w:rPr>
          <w:szCs w:val="28"/>
          <w:lang w:eastAsia="ru-RU"/>
        </w:rPr>
        <w:t>:</w:t>
      </w:r>
      <w:r w:rsidRPr="00FB010E">
        <w:rPr>
          <w:szCs w:val="28"/>
          <w:lang w:eastAsia="ru-RU"/>
        </w:rPr>
        <w:t xml:space="preserve"> размер – 20</w:t>
      </w:r>
      <w:r>
        <w:rPr>
          <w:szCs w:val="28"/>
          <w:lang w:eastAsia="ru-RU"/>
        </w:rPr>
        <w:t>.</w:t>
      </w:r>
    </w:p>
    <w:p w:rsidR="009C3128" w:rsidRPr="00914633" w:rsidRDefault="009C3128" w:rsidP="009C3128">
      <w:pPr>
        <w:jc w:val="both"/>
        <w:rPr>
          <w:b/>
          <w:szCs w:val="28"/>
        </w:rPr>
      </w:pPr>
      <w:r w:rsidRPr="00914633">
        <w:rPr>
          <w:b/>
          <w:szCs w:val="28"/>
        </w:rPr>
        <w:t>3.3 Структура контрольной работы:</w:t>
      </w:r>
    </w:p>
    <w:p w:rsidR="009C3128" w:rsidRDefault="00B47B4E" w:rsidP="00B47B4E">
      <w:pPr>
        <w:ind w:firstLine="0"/>
        <w:jc w:val="both"/>
        <w:rPr>
          <w:szCs w:val="28"/>
        </w:rPr>
      </w:pPr>
      <w:r>
        <w:rPr>
          <w:szCs w:val="28"/>
          <w:lang w:eastAsia="ru-RU"/>
        </w:rPr>
        <w:t>Т</w:t>
      </w:r>
      <w:r w:rsidR="009C3128" w:rsidRPr="00ED6949">
        <w:rPr>
          <w:szCs w:val="28"/>
        </w:rPr>
        <w:t>итульный лист</w:t>
      </w:r>
      <w:r w:rsidR="009C3128">
        <w:rPr>
          <w:szCs w:val="28"/>
        </w:rPr>
        <w:t>;</w:t>
      </w:r>
    </w:p>
    <w:p w:rsidR="009C3128" w:rsidRDefault="00B47B4E" w:rsidP="00B47B4E">
      <w:pPr>
        <w:ind w:firstLine="0"/>
        <w:jc w:val="both"/>
        <w:rPr>
          <w:szCs w:val="28"/>
        </w:rPr>
      </w:pPr>
      <w:r>
        <w:rPr>
          <w:szCs w:val="28"/>
          <w:lang w:eastAsia="ru-RU"/>
        </w:rPr>
        <w:t>С</w:t>
      </w:r>
      <w:r w:rsidR="009C3128">
        <w:rPr>
          <w:szCs w:val="28"/>
        </w:rPr>
        <w:t>одержание (при необходимости);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Цель работы: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Задачи: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1. Теоретическая часть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Что такое толерантность?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В современной психологии толерантность рассматривается как</w:t>
      </w:r>
      <w:r w:rsidRPr="007F72E9">
        <w:rPr>
          <w:sz w:val="28"/>
          <w:szCs w:val="28"/>
        </w:rPr>
        <w:t>…</w:t>
      </w:r>
      <w:r w:rsidRPr="007F72E9">
        <w:rPr>
          <w:sz w:val="28"/>
          <w:szCs w:val="28"/>
        </w:rPr>
        <w:t>.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 xml:space="preserve">Методика диагностики уровня толерантности А.Г. </w:t>
      </w:r>
      <w:proofErr w:type="spellStart"/>
      <w:r w:rsidRPr="007F72E9">
        <w:rPr>
          <w:sz w:val="28"/>
          <w:szCs w:val="28"/>
        </w:rPr>
        <w:t>Маклахова</w:t>
      </w:r>
      <w:proofErr w:type="spellEnd"/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 xml:space="preserve">Методика разработана </w:t>
      </w:r>
      <w:proofErr w:type="gramStart"/>
      <w:r w:rsidRPr="007F72E9">
        <w:rPr>
          <w:sz w:val="28"/>
          <w:szCs w:val="28"/>
        </w:rPr>
        <w:t>для</w:t>
      </w:r>
      <w:proofErr w:type="gramEnd"/>
      <w:r w:rsidRPr="007F72E9">
        <w:rPr>
          <w:sz w:val="28"/>
          <w:szCs w:val="28"/>
        </w:rPr>
        <w:t xml:space="preserve"> </w:t>
      </w:r>
      <w:r w:rsidRPr="007F72E9">
        <w:rPr>
          <w:sz w:val="28"/>
          <w:szCs w:val="28"/>
        </w:rPr>
        <w:t>…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Интерпретация: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2. Практическая часть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Участники исследования: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Респондент — студен</w:t>
      </w:r>
      <w:proofErr w:type="gramStart"/>
      <w:r w:rsidRPr="007F72E9">
        <w:rPr>
          <w:sz w:val="28"/>
          <w:szCs w:val="28"/>
        </w:rPr>
        <w:t>т(</w:t>
      </w:r>
      <w:proofErr w:type="spellStart"/>
      <w:proofErr w:type="gramEnd"/>
      <w:r w:rsidRPr="007F72E9">
        <w:rPr>
          <w:sz w:val="28"/>
          <w:szCs w:val="28"/>
        </w:rPr>
        <w:t>ка</w:t>
      </w:r>
      <w:proofErr w:type="spellEnd"/>
      <w:r w:rsidRPr="007F72E9">
        <w:rPr>
          <w:sz w:val="28"/>
          <w:szCs w:val="28"/>
        </w:rPr>
        <w:t>), 20 лет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Экспериментатор – [ФИО]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lastRenderedPageBreak/>
        <w:t>Инструментарий: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 xml:space="preserve">Анкета А.Г. </w:t>
      </w:r>
      <w:proofErr w:type="spellStart"/>
      <w:r w:rsidRPr="007F72E9">
        <w:rPr>
          <w:sz w:val="28"/>
          <w:szCs w:val="28"/>
        </w:rPr>
        <w:t>Маклахова</w:t>
      </w:r>
      <w:proofErr w:type="spellEnd"/>
      <w:r w:rsidRPr="007F72E9">
        <w:rPr>
          <w:sz w:val="28"/>
          <w:szCs w:val="28"/>
        </w:rPr>
        <w:t xml:space="preserve"> «Диагностика уровня толерантности».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Результаты тестирования: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3. Анализ результатов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Исходя из полученного результата</w:t>
      </w:r>
      <w:r w:rsidRPr="007F72E9">
        <w:rPr>
          <w:sz w:val="28"/>
          <w:szCs w:val="28"/>
        </w:rPr>
        <w:t>…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4. Рефлексия</w:t>
      </w:r>
    </w:p>
    <w:p w:rsidR="00B47B4E" w:rsidRPr="007F72E9" w:rsidRDefault="00B47B4E" w:rsidP="00B47B4E">
      <w:pPr>
        <w:pStyle w:val="ab"/>
        <w:spacing w:before="1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Участие в диагностике помогло осознать</w:t>
      </w:r>
      <w:r w:rsidRPr="007F72E9">
        <w:rPr>
          <w:sz w:val="28"/>
          <w:szCs w:val="28"/>
        </w:rPr>
        <w:t>…</w:t>
      </w:r>
    </w:p>
    <w:p w:rsidR="00B47B4E" w:rsidRPr="007F72E9" w:rsidRDefault="00B47B4E" w:rsidP="00914633">
      <w:pPr>
        <w:pStyle w:val="ab"/>
        <w:spacing w:after="0" w:line="360" w:lineRule="auto"/>
        <w:contextualSpacing/>
        <w:jc w:val="both"/>
        <w:rPr>
          <w:sz w:val="28"/>
          <w:szCs w:val="28"/>
        </w:rPr>
      </w:pPr>
      <w:r w:rsidRPr="007F72E9">
        <w:rPr>
          <w:sz w:val="28"/>
          <w:szCs w:val="28"/>
        </w:rPr>
        <w:t>5. Выводы….</w:t>
      </w:r>
    </w:p>
    <w:p w:rsidR="009C3128" w:rsidRPr="008304E9" w:rsidRDefault="00914633" w:rsidP="00914633">
      <w:pPr>
        <w:ind w:firstLine="0"/>
        <w:jc w:val="both"/>
        <w:rPr>
          <w:szCs w:val="28"/>
        </w:rPr>
      </w:pPr>
      <w:r>
        <w:rPr>
          <w:szCs w:val="28"/>
          <w:lang w:eastAsia="ru-RU"/>
        </w:rPr>
        <w:t>П</w:t>
      </w:r>
      <w:r w:rsidR="009C3128" w:rsidRPr="00ED6949">
        <w:rPr>
          <w:szCs w:val="28"/>
        </w:rPr>
        <w:t>еречень использованных информационных ресурсов.</w:t>
      </w:r>
    </w:p>
    <w:p w:rsidR="00D67CC7" w:rsidRDefault="00D67CC7" w:rsidP="00520DAD">
      <w:pPr>
        <w:ind w:firstLine="0"/>
        <w:contextualSpacing/>
        <w:rPr>
          <w:b/>
        </w:rPr>
      </w:pPr>
      <w:r w:rsidRPr="004C4F25">
        <w:rPr>
          <w:b/>
          <w:szCs w:val="28"/>
          <w:lang w:eastAsia="zh-CN"/>
        </w:rPr>
        <w:t xml:space="preserve">Темы </w:t>
      </w:r>
      <w:r w:rsidR="000F6B29">
        <w:rPr>
          <w:b/>
        </w:rPr>
        <w:t>контрольных (практических) работ</w:t>
      </w:r>
      <w:r w:rsidR="00D74A99">
        <w:rPr>
          <w:b/>
        </w:rPr>
        <w:t xml:space="preserve"> по </w:t>
      </w:r>
      <w:r w:rsidR="00A05BD1">
        <w:rPr>
          <w:b/>
        </w:rPr>
        <w:t>личностному росту и саморазвитию</w:t>
      </w:r>
      <w:r w:rsidR="000F6B29">
        <w:rPr>
          <w:b/>
        </w:rPr>
        <w:t>:</w:t>
      </w:r>
    </w:p>
    <w:p w:rsidR="00365741" w:rsidRPr="00365741" w:rsidRDefault="00365741" w:rsidP="00365741">
      <w:pPr>
        <w:ind w:firstLine="0"/>
        <w:contextualSpacing/>
        <w:jc w:val="both"/>
      </w:pPr>
      <w:r w:rsidRPr="00365741">
        <w:t>1.</w:t>
      </w:r>
      <w:r w:rsidRPr="00365741">
        <w:rPr>
          <w:b/>
        </w:rPr>
        <w:tab/>
      </w:r>
      <w:r w:rsidRPr="00365741">
        <w:t>Анализ личностных ценностей и их влияние на принятие решений.</w:t>
      </w:r>
    </w:p>
    <w:p w:rsidR="00365741" w:rsidRPr="00365741" w:rsidRDefault="00365741" w:rsidP="00365741">
      <w:pPr>
        <w:ind w:firstLine="0"/>
        <w:contextualSpacing/>
        <w:jc w:val="both"/>
      </w:pPr>
      <w:proofErr w:type="gramStart"/>
      <w:r w:rsidRPr="00365741">
        <w:t xml:space="preserve">(Методика: использование шкалы ценностей (например, по М. </w:t>
      </w:r>
      <w:proofErr w:type="spellStart"/>
      <w:r w:rsidRPr="00365741">
        <w:t>Рокичу</w:t>
      </w:r>
      <w:proofErr w:type="spellEnd"/>
      <w:r w:rsidRPr="00365741">
        <w:t>).</w:t>
      </w:r>
      <w:proofErr w:type="gramEnd"/>
    </w:p>
    <w:p w:rsidR="00365741" w:rsidRPr="00365741" w:rsidRDefault="00365741" w:rsidP="00365741">
      <w:pPr>
        <w:ind w:firstLine="0"/>
        <w:contextualSpacing/>
        <w:jc w:val="both"/>
      </w:pPr>
      <w:r w:rsidRPr="00365741">
        <w:t>2.</w:t>
      </w:r>
      <w:r w:rsidRPr="00365741">
        <w:tab/>
        <w:t>Диагностика уровня эмоционального интеллекта и разработка программы его развития.</w:t>
      </w:r>
    </w:p>
    <w:p w:rsidR="00365741" w:rsidRDefault="00365741" w:rsidP="00365741">
      <w:pPr>
        <w:ind w:firstLine="0"/>
        <w:contextualSpacing/>
        <w:jc w:val="both"/>
        <w:rPr>
          <w:b/>
        </w:rPr>
      </w:pPr>
      <w:r w:rsidRPr="00365741">
        <w:t>3.</w:t>
      </w:r>
      <w:r w:rsidRPr="00365741">
        <w:tab/>
        <w:t>Рефлексивный анализ личностной ситуации: кризис, вызов или поворотный момент.</w:t>
      </w:r>
    </w:p>
    <w:p w:rsidR="004D297E" w:rsidRPr="004D297E" w:rsidRDefault="004D297E" w:rsidP="004D297E">
      <w:pPr>
        <w:ind w:firstLine="0"/>
        <w:contextualSpacing/>
        <w:jc w:val="both"/>
      </w:pPr>
      <w:r>
        <w:t>4</w:t>
      </w:r>
      <w:r w:rsidRPr="004D297E">
        <w:t>.</w:t>
      </w:r>
      <w:r w:rsidRPr="004D297E">
        <w:tab/>
        <w:t>Тренинг уверенности в себе: разработка и реализация упражнений на самоутверждение.</w:t>
      </w:r>
    </w:p>
    <w:p w:rsidR="004D297E" w:rsidRPr="004D297E" w:rsidRDefault="004D297E" w:rsidP="004D297E">
      <w:pPr>
        <w:ind w:firstLine="0"/>
        <w:contextualSpacing/>
        <w:jc w:val="both"/>
      </w:pPr>
      <w:r>
        <w:t>5</w:t>
      </w:r>
      <w:r w:rsidRPr="004D297E">
        <w:t>.</w:t>
      </w:r>
      <w:r w:rsidRPr="004D297E">
        <w:tab/>
        <w:t>Моделирование сложной коммуникативной ситуац</w:t>
      </w:r>
      <w:proofErr w:type="gramStart"/>
      <w:r w:rsidRPr="004D297E">
        <w:t>ии и её</w:t>
      </w:r>
      <w:proofErr w:type="gramEnd"/>
      <w:r w:rsidRPr="004D297E">
        <w:t xml:space="preserve"> разрешение с помощью техник НЛП.</w:t>
      </w:r>
    </w:p>
    <w:p w:rsidR="004D297E" w:rsidRPr="004D297E" w:rsidRDefault="004D297E" w:rsidP="004D297E">
      <w:pPr>
        <w:ind w:firstLine="0"/>
        <w:contextualSpacing/>
        <w:jc w:val="both"/>
      </w:pPr>
      <w:r>
        <w:t>6</w:t>
      </w:r>
      <w:r w:rsidRPr="004D297E">
        <w:t>.</w:t>
      </w:r>
      <w:r w:rsidRPr="004D297E">
        <w:tab/>
        <w:t>Анализ собственных установок и убеждений, ограничивающих личностный рост.</w:t>
      </w:r>
    </w:p>
    <w:p w:rsidR="004D297E" w:rsidRPr="004D297E" w:rsidRDefault="004D297E" w:rsidP="004D297E">
      <w:pPr>
        <w:ind w:firstLine="0"/>
        <w:contextualSpacing/>
        <w:jc w:val="both"/>
      </w:pPr>
      <w:r>
        <w:t>7</w:t>
      </w:r>
      <w:r w:rsidRPr="004D297E">
        <w:t>.</w:t>
      </w:r>
      <w:r w:rsidRPr="004D297E">
        <w:tab/>
        <w:t>Практика осознанности (</w:t>
      </w:r>
      <w:proofErr w:type="spellStart"/>
      <w:r w:rsidRPr="004D297E">
        <w:t>mindfulness</w:t>
      </w:r>
      <w:proofErr w:type="spellEnd"/>
      <w:r w:rsidRPr="004D297E">
        <w:t>): ведение дневника наблюдений за мыслями и эмоциями.</w:t>
      </w:r>
    </w:p>
    <w:p w:rsidR="004D297E" w:rsidRPr="004D297E" w:rsidRDefault="004D297E" w:rsidP="004D297E">
      <w:pPr>
        <w:ind w:firstLine="0"/>
        <w:contextualSpacing/>
        <w:jc w:val="both"/>
      </w:pPr>
      <w:r>
        <w:t>8</w:t>
      </w:r>
      <w:r w:rsidRPr="004D297E">
        <w:t>.</w:t>
      </w:r>
      <w:r w:rsidRPr="004D297E">
        <w:tab/>
        <w:t>Работа с конфликтом: анализ ситуации и применение методов конструктивного разрешения.</w:t>
      </w:r>
    </w:p>
    <w:p w:rsidR="004D297E" w:rsidRPr="004D297E" w:rsidRDefault="004D297E" w:rsidP="004D297E">
      <w:pPr>
        <w:ind w:firstLine="0"/>
        <w:contextualSpacing/>
        <w:jc w:val="both"/>
      </w:pPr>
      <w:r>
        <w:t>9</w:t>
      </w:r>
      <w:r w:rsidRPr="004D297E">
        <w:t>.</w:t>
      </w:r>
      <w:r w:rsidRPr="004D297E">
        <w:tab/>
        <w:t xml:space="preserve">Определение стиля общения и способы его коррекции. </w:t>
      </w:r>
    </w:p>
    <w:p w:rsidR="004D297E" w:rsidRPr="004D297E" w:rsidRDefault="004D297E" w:rsidP="004D297E">
      <w:pPr>
        <w:ind w:firstLine="0"/>
        <w:contextualSpacing/>
        <w:jc w:val="both"/>
      </w:pPr>
      <w:r w:rsidRPr="004D297E">
        <w:t>(Диагностика + план изменений).</w:t>
      </w:r>
    </w:p>
    <w:p w:rsidR="004D297E" w:rsidRPr="004D297E" w:rsidRDefault="002D6604" w:rsidP="004D297E">
      <w:pPr>
        <w:ind w:firstLine="0"/>
        <w:contextualSpacing/>
        <w:jc w:val="both"/>
      </w:pPr>
      <w:r>
        <w:t>10</w:t>
      </w:r>
      <w:r w:rsidR="004D297E" w:rsidRPr="004D297E">
        <w:t>.</w:t>
      </w:r>
      <w:r w:rsidR="004D297E" w:rsidRPr="004D297E">
        <w:tab/>
        <w:t>Разработка персональной программы саморазвития на 3 месяца.</w:t>
      </w:r>
    </w:p>
    <w:p w:rsidR="004D297E" w:rsidRPr="004D297E" w:rsidRDefault="004D297E" w:rsidP="004D297E">
      <w:pPr>
        <w:ind w:firstLine="0"/>
        <w:contextualSpacing/>
        <w:jc w:val="both"/>
      </w:pPr>
      <w:r w:rsidRPr="004D297E">
        <w:lastRenderedPageBreak/>
        <w:t>(Включает в себя цели, методы и средства оценки прогресса).</w:t>
      </w:r>
    </w:p>
    <w:p w:rsidR="004D297E" w:rsidRPr="004D297E" w:rsidRDefault="002D6604" w:rsidP="004D297E">
      <w:pPr>
        <w:ind w:firstLine="0"/>
        <w:contextualSpacing/>
        <w:jc w:val="both"/>
      </w:pPr>
      <w:r>
        <w:t>11</w:t>
      </w:r>
      <w:r w:rsidR="004D297E" w:rsidRPr="004D297E">
        <w:t>.</w:t>
      </w:r>
      <w:r w:rsidR="004D297E" w:rsidRPr="004D297E">
        <w:tab/>
        <w:t>Анализ личностной мотивации: диагностика ключевых мотивов поведения.</w:t>
      </w:r>
    </w:p>
    <w:p w:rsidR="004D297E" w:rsidRPr="004D297E" w:rsidRDefault="002D6604" w:rsidP="004D297E">
      <w:pPr>
        <w:ind w:firstLine="0"/>
        <w:contextualSpacing/>
        <w:jc w:val="both"/>
      </w:pPr>
      <w:r>
        <w:t>12</w:t>
      </w:r>
      <w:r w:rsidR="004D297E" w:rsidRPr="004D297E">
        <w:t>.</w:t>
      </w:r>
      <w:r w:rsidR="004D297E" w:rsidRPr="004D297E">
        <w:tab/>
        <w:t>Применение техник позитивной психологии для повышения жизненного удовлетворения.</w:t>
      </w:r>
    </w:p>
    <w:p w:rsidR="00365741" w:rsidRDefault="002D6604" w:rsidP="004D297E">
      <w:pPr>
        <w:ind w:firstLine="0"/>
        <w:contextualSpacing/>
        <w:jc w:val="both"/>
      </w:pPr>
      <w:r>
        <w:t>13</w:t>
      </w:r>
      <w:r w:rsidR="004D297E" w:rsidRPr="004D297E">
        <w:t>.</w:t>
      </w:r>
      <w:r w:rsidR="004D297E" w:rsidRPr="004D297E">
        <w:tab/>
        <w:t xml:space="preserve">Работа с внутренним критиком: методы </w:t>
      </w:r>
      <w:proofErr w:type="spellStart"/>
      <w:r w:rsidR="004D297E" w:rsidRPr="004D297E">
        <w:t>самосострадания</w:t>
      </w:r>
      <w:proofErr w:type="spellEnd"/>
      <w:r w:rsidR="004D297E" w:rsidRPr="004D297E">
        <w:t xml:space="preserve"> и </w:t>
      </w:r>
      <w:proofErr w:type="spellStart"/>
      <w:r w:rsidR="004D297E" w:rsidRPr="004D297E">
        <w:t>переформулирования</w:t>
      </w:r>
      <w:proofErr w:type="spellEnd"/>
      <w:r w:rsidR="004D297E" w:rsidRPr="004D297E">
        <w:t xml:space="preserve"> мышления.</w:t>
      </w:r>
    </w:p>
    <w:p w:rsidR="002D6604" w:rsidRDefault="002D6604" w:rsidP="002D6604">
      <w:pPr>
        <w:ind w:firstLine="0"/>
        <w:contextualSpacing/>
        <w:jc w:val="both"/>
      </w:pPr>
      <w:r>
        <w:t>1</w:t>
      </w:r>
      <w:r>
        <w:t>4</w:t>
      </w:r>
      <w:r>
        <w:t>.</w:t>
      </w:r>
      <w:r>
        <w:tab/>
        <w:t xml:space="preserve">Практическое применение </w:t>
      </w:r>
      <w:proofErr w:type="spellStart"/>
      <w:r>
        <w:t>арт-терапевтических</w:t>
      </w:r>
      <w:proofErr w:type="spellEnd"/>
      <w:r>
        <w:t xml:space="preserve"> методов в самопознании.</w:t>
      </w:r>
    </w:p>
    <w:p w:rsidR="002D6604" w:rsidRDefault="002D6604" w:rsidP="002D6604">
      <w:pPr>
        <w:ind w:firstLine="0"/>
        <w:contextualSpacing/>
        <w:jc w:val="both"/>
      </w:pPr>
      <w:r>
        <w:t>(Например: рисование «Я в настоящем», «Я в будущем»).</w:t>
      </w:r>
    </w:p>
    <w:p w:rsidR="002D6604" w:rsidRDefault="002D6604" w:rsidP="002D6604">
      <w:pPr>
        <w:ind w:firstLine="0"/>
        <w:contextualSpacing/>
        <w:jc w:val="both"/>
      </w:pPr>
      <w:r>
        <w:t>15.</w:t>
      </w:r>
      <w:r>
        <w:tab/>
        <w:t xml:space="preserve">Изучение и применение методики Г. </w:t>
      </w:r>
      <w:proofErr w:type="spellStart"/>
      <w:r>
        <w:t>Олдера</w:t>
      </w:r>
      <w:proofErr w:type="spellEnd"/>
      <w:r>
        <w:t xml:space="preserve"> «Жизненные ошибки» в анализе личностных проблем.</w:t>
      </w:r>
    </w:p>
    <w:p w:rsidR="002D6604" w:rsidRDefault="002D6604" w:rsidP="002D6604">
      <w:pPr>
        <w:ind w:firstLine="0"/>
        <w:contextualSpacing/>
        <w:jc w:val="both"/>
      </w:pPr>
      <w:r>
        <w:t>16.</w:t>
      </w:r>
      <w:r>
        <w:tab/>
        <w:t xml:space="preserve">Самодиагностика </w:t>
      </w:r>
      <w:proofErr w:type="spellStart"/>
      <w:r>
        <w:t>стрессоустойчивости</w:t>
      </w:r>
      <w:proofErr w:type="spellEnd"/>
      <w:r>
        <w:t xml:space="preserve"> и составление стратегии управления стрессом.</w:t>
      </w:r>
    </w:p>
    <w:p w:rsidR="002D6604" w:rsidRDefault="002D6604" w:rsidP="002D6604">
      <w:pPr>
        <w:ind w:firstLine="0"/>
        <w:contextualSpacing/>
        <w:jc w:val="both"/>
      </w:pPr>
      <w:r>
        <w:t>17.</w:t>
      </w:r>
      <w:r>
        <w:tab/>
        <w:t>Анализ семейных сценариев и их влияние на текущее поведение.</w:t>
      </w:r>
    </w:p>
    <w:p w:rsidR="002D6604" w:rsidRDefault="002D6604" w:rsidP="002D6604">
      <w:pPr>
        <w:ind w:firstLine="0"/>
        <w:contextualSpacing/>
        <w:jc w:val="both"/>
      </w:pPr>
      <w:r>
        <w:t>18.</w:t>
      </w:r>
      <w:r>
        <w:tab/>
        <w:t>Работа с границами в общении: диагностика и упражнения для формирования личных границ.</w:t>
      </w:r>
    </w:p>
    <w:p w:rsidR="002D6604" w:rsidRDefault="002D6604" w:rsidP="002D6604">
      <w:pPr>
        <w:ind w:firstLine="0"/>
        <w:contextualSpacing/>
        <w:jc w:val="both"/>
      </w:pPr>
      <w:r>
        <w:t>19.</w:t>
      </w:r>
      <w:r>
        <w:tab/>
        <w:t xml:space="preserve">Практическое применение техник </w:t>
      </w:r>
      <w:proofErr w:type="spellStart"/>
      <w:r>
        <w:t>коучинга</w:t>
      </w:r>
      <w:proofErr w:type="spellEnd"/>
      <w:r>
        <w:t xml:space="preserve"> для достижения личных целей.</w:t>
      </w:r>
    </w:p>
    <w:p w:rsidR="002D6604" w:rsidRDefault="002D6604" w:rsidP="002D6604">
      <w:pPr>
        <w:ind w:firstLine="0"/>
        <w:contextualSpacing/>
        <w:jc w:val="both"/>
      </w:pPr>
      <w:r>
        <w:t>20.</w:t>
      </w:r>
      <w:r>
        <w:tab/>
        <w:t>Коллективная работа в группе: анализ роли в команде и развитие навыков сотрудничества.</w:t>
      </w:r>
    </w:p>
    <w:p w:rsidR="00520DAD" w:rsidRPr="00520DAD" w:rsidRDefault="00520DAD" w:rsidP="00520DAD">
      <w:pPr>
        <w:ind w:firstLine="0"/>
        <w:contextualSpacing/>
        <w:jc w:val="both"/>
        <w:rPr>
          <w:b/>
        </w:rPr>
      </w:pPr>
      <w:r w:rsidRPr="00520DAD">
        <w:rPr>
          <w:b/>
        </w:rPr>
        <w:t>Темы контрольных (практических) работ по направлению:</w:t>
      </w:r>
    </w:p>
    <w:p w:rsidR="00520DAD" w:rsidRPr="00520DAD" w:rsidRDefault="00520DAD" w:rsidP="00520DAD">
      <w:pPr>
        <w:ind w:firstLine="0"/>
        <w:contextualSpacing/>
        <w:jc w:val="both"/>
        <w:rPr>
          <w:b/>
        </w:rPr>
      </w:pPr>
      <w:r w:rsidRPr="00520DAD">
        <w:rPr>
          <w:b/>
        </w:rPr>
        <w:t>толерантность, принятие различий и формирование инклюзивного мышления:</w:t>
      </w:r>
    </w:p>
    <w:p w:rsidR="00520DAD" w:rsidRDefault="00520DAD" w:rsidP="00520DAD">
      <w:pPr>
        <w:ind w:firstLine="0"/>
        <w:contextualSpacing/>
        <w:jc w:val="both"/>
      </w:pPr>
      <w:r>
        <w:t>1.</w:t>
      </w:r>
      <w:r>
        <w:tab/>
        <w:t xml:space="preserve">Диагностика уровня толерантности личности (по методике А.Г. </w:t>
      </w:r>
      <w:proofErr w:type="spellStart"/>
      <w:r>
        <w:t>Маклахова</w:t>
      </w:r>
      <w:proofErr w:type="spellEnd"/>
      <w:r>
        <w:t>) и анализ результатов.</w:t>
      </w:r>
    </w:p>
    <w:p w:rsidR="00520DAD" w:rsidRDefault="00520DAD" w:rsidP="00520DAD">
      <w:pPr>
        <w:ind w:firstLine="0"/>
        <w:contextualSpacing/>
        <w:jc w:val="both"/>
      </w:pPr>
      <w:r>
        <w:t>2.</w:t>
      </w:r>
      <w:r>
        <w:tab/>
        <w:t>Анализ собственных стереотипов и предубеждений через дневник наблюдений за своими реакциями на «других».</w:t>
      </w:r>
    </w:p>
    <w:p w:rsidR="00520DAD" w:rsidRDefault="00520DAD" w:rsidP="00520DAD">
      <w:pPr>
        <w:ind w:firstLine="0"/>
        <w:contextualSpacing/>
        <w:jc w:val="both"/>
      </w:pPr>
      <w:r>
        <w:t>3.</w:t>
      </w:r>
      <w:r>
        <w:tab/>
        <w:t>Рефлексия ситуации межкультурного конфликта и разработка стратегии конструктивного выхода из неё.</w:t>
      </w:r>
    </w:p>
    <w:p w:rsidR="00520DAD" w:rsidRDefault="00520DAD" w:rsidP="00520DAD">
      <w:pPr>
        <w:ind w:firstLine="0"/>
        <w:contextualSpacing/>
        <w:jc w:val="both"/>
      </w:pPr>
      <w:r>
        <w:lastRenderedPageBreak/>
        <w:t>4.</w:t>
      </w:r>
      <w:r>
        <w:tab/>
        <w:t xml:space="preserve">Тренинг </w:t>
      </w:r>
      <w:proofErr w:type="spellStart"/>
      <w:r>
        <w:t>эмпатического</w:t>
      </w:r>
      <w:proofErr w:type="spellEnd"/>
      <w:r>
        <w:t xml:space="preserve"> слушания: практика активного слушания и отработка навыков понимания другого человека.</w:t>
      </w:r>
    </w:p>
    <w:p w:rsidR="00520DAD" w:rsidRDefault="00520DAD" w:rsidP="00520DAD">
      <w:pPr>
        <w:ind w:firstLine="0"/>
        <w:contextualSpacing/>
        <w:jc w:val="both"/>
      </w:pPr>
      <w:r>
        <w:t>5.</w:t>
      </w:r>
      <w:r>
        <w:tab/>
        <w:t>Моделирование ситуации общения с человеком с ограниченными возможностями: ролевая игра и обратная связь.</w:t>
      </w:r>
    </w:p>
    <w:p w:rsidR="00520DAD" w:rsidRDefault="00520DAD" w:rsidP="00520DAD">
      <w:pPr>
        <w:ind w:firstLine="0"/>
        <w:contextualSpacing/>
        <w:jc w:val="both"/>
      </w:pPr>
      <w:r>
        <w:t>6.</w:t>
      </w:r>
      <w:r>
        <w:tab/>
        <w:t>Составление «Карты различий»: как я воспринимаю людей разных культур, полов, возрастов, социальных слоёв.</w:t>
      </w:r>
    </w:p>
    <w:p w:rsidR="00520DAD" w:rsidRDefault="00520DAD" w:rsidP="00520DAD">
      <w:pPr>
        <w:ind w:firstLine="0"/>
        <w:contextualSpacing/>
        <w:jc w:val="both"/>
      </w:pPr>
      <w:r>
        <w:t>7.</w:t>
      </w:r>
      <w:r>
        <w:tab/>
        <w:t>Упражнения на преодоление когнитивных ярлыков (например, тест на скрытую ассоциативную дискриминацию — IAT).</w:t>
      </w:r>
    </w:p>
    <w:p w:rsidR="00520DAD" w:rsidRDefault="00520DAD" w:rsidP="00520DAD">
      <w:pPr>
        <w:ind w:firstLine="0"/>
        <w:contextualSpacing/>
        <w:jc w:val="both"/>
      </w:pPr>
      <w:r>
        <w:t>8.</w:t>
      </w:r>
      <w:r>
        <w:tab/>
        <w:t>Отслеживание внутреннего диалога при общении с «неудобным» человеком и работа с установками.</w:t>
      </w:r>
    </w:p>
    <w:p w:rsidR="00520DAD" w:rsidRDefault="00520DAD" w:rsidP="00520DAD">
      <w:pPr>
        <w:ind w:firstLine="0"/>
        <w:contextualSpacing/>
        <w:jc w:val="both"/>
      </w:pPr>
      <w:r>
        <w:t>9.</w:t>
      </w:r>
      <w:r>
        <w:tab/>
        <w:t>Практика осознанного общения: как сохранять спокойствие и уважение в конфликтной ситуации.</w:t>
      </w:r>
    </w:p>
    <w:p w:rsidR="00520DAD" w:rsidRDefault="00520DAD" w:rsidP="00520DAD">
      <w:pPr>
        <w:ind w:firstLine="0"/>
        <w:contextualSpacing/>
        <w:jc w:val="both"/>
      </w:pPr>
      <w:r>
        <w:t>10.</w:t>
      </w:r>
      <w:r>
        <w:tab/>
        <w:t>Разработка и проведение мини-тренинга на тему толерантности среди сверстников.</w:t>
      </w:r>
    </w:p>
    <w:p w:rsidR="00520DAD" w:rsidRDefault="00520DAD" w:rsidP="00520DAD">
      <w:pPr>
        <w:ind w:firstLine="0"/>
        <w:contextualSpacing/>
        <w:jc w:val="both"/>
      </w:pPr>
      <w:r>
        <w:t>11.</w:t>
      </w:r>
      <w:r>
        <w:tab/>
        <w:t>Анализ СМИ или социальных сетей на предмет наличия дискриминационных высказываний и их влияния на мышление.</w:t>
      </w:r>
    </w:p>
    <w:p w:rsidR="00520DAD" w:rsidRDefault="00520DAD" w:rsidP="00520DAD">
      <w:pPr>
        <w:ind w:firstLine="0"/>
        <w:contextualSpacing/>
        <w:jc w:val="both"/>
      </w:pPr>
      <w:r>
        <w:t>12.</w:t>
      </w:r>
      <w:r>
        <w:tab/>
        <w:t xml:space="preserve">Работа с метафорами различий: использование </w:t>
      </w:r>
      <w:proofErr w:type="spellStart"/>
      <w:r>
        <w:t>арт-терапевтических</w:t>
      </w:r>
      <w:proofErr w:type="spellEnd"/>
      <w:r>
        <w:t xml:space="preserve"> техник для выражения отношения к «иному».</w:t>
      </w:r>
    </w:p>
    <w:p w:rsidR="00520DAD" w:rsidRDefault="00520DAD" w:rsidP="00520DAD">
      <w:pPr>
        <w:ind w:firstLine="0"/>
        <w:contextualSpacing/>
        <w:jc w:val="both"/>
      </w:pPr>
      <w:r>
        <w:t>13.</w:t>
      </w:r>
      <w:r>
        <w:tab/>
        <w:t>Изучение и применение принципов инклюзивного языка в общении.</w:t>
      </w:r>
    </w:p>
    <w:p w:rsidR="00520DAD" w:rsidRDefault="00520DAD" w:rsidP="00520DAD">
      <w:pPr>
        <w:ind w:firstLine="0"/>
        <w:contextualSpacing/>
        <w:jc w:val="both"/>
      </w:pPr>
      <w:r>
        <w:t xml:space="preserve">(Упражнения на </w:t>
      </w:r>
      <w:proofErr w:type="spellStart"/>
      <w:r>
        <w:t>переформулирование</w:t>
      </w:r>
      <w:proofErr w:type="spellEnd"/>
      <w:r>
        <w:t xml:space="preserve"> фраз).</w:t>
      </w:r>
    </w:p>
    <w:p w:rsidR="00520DAD" w:rsidRDefault="00520DAD" w:rsidP="00520DAD">
      <w:pPr>
        <w:ind w:firstLine="0"/>
        <w:contextualSpacing/>
        <w:jc w:val="both"/>
      </w:pPr>
      <w:r>
        <w:t>14.</w:t>
      </w:r>
      <w:r>
        <w:tab/>
        <w:t>Практическая работа с установкой «Я прав, значит, ты неправ»: развитие гибкости мышления.</w:t>
      </w:r>
    </w:p>
    <w:p w:rsidR="00520DAD" w:rsidRDefault="00520DAD" w:rsidP="00520DAD">
      <w:pPr>
        <w:ind w:firstLine="0"/>
        <w:contextualSpacing/>
        <w:jc w:val="both"/>
      </w:pPr>
      <w:r>
        <w:t>15.</w:t>
      </w:r>
      <w:r>
        <w:tab/>
        <w:t xml:space="preserve">Опыт проживания роли «чужого»: имитация ситуации </w:t>
      </w:r>
      <w:proofErr w:type="spellStart"/>
      <w:r>
        <w:t>маргинализации</w:t>
      </w:r>
      <w:proofErr w:type="spellEnd"/>
      <w:r>
        <w:t xml:space="preserve"> и её психологический анализ.</w:t>
      </w:r>
    </w:p>
    <w:p w:rsidR="00520DAD" w:rsidRDefault="00520DAD" w:rsidP="00520DAD">
      <w:pPr>
        <w:ind w:firstLine="0"/>
        <w:contextualSpacing/>
        <w:jc w:val="both"/>
      </w:pPr>
      <w:r>
        <w:t>16.</w:t>
      </w:r>
      <w:r>
        <w:tab/>
        <w:t>Психологическая поддержка «другого»: упражнения на оказание помощи без оценки и осуждения.</w:t>
      </w:r>
    </w:p>
    <w:p w:rsidR="00520DAD" w:rsidRDefault="00520DAD" w:rsidP="00520DAD">
      <w:pPr>
        <w:ind w:firstLine="0"/>
        <w:contextualSpacing/>
        <w:jc w:val="both"/>
      </w:pPr>
      <w:r>
        <w:t>17.</w:t>
      </w:r>
      <w:r>
        <w:tab/>
        <w:t>Формирование инклюзивного взгляда на окружающий мир посредством ведения рефлексивного дневника в течение месяца.</w:t>
      </w:r>
    </w:p>
    <w:p w:rsidR="00520DAD" w:rsidRDefault="00520DAD" w:rsidP="00520DAD">
      <w:pPr>
        <w:ind w:firstLine="0"/>
        <w:contextualSpacing/>
        <w:jc w:val="both"/>
      </w:pPr>
      <w:r>
        <w:t>18.</w:t>
      </w:r>
      <w:r>
        <w:tab/>
        <w:t>Работа с метафорой «различие — ресурс»: создание проекта, в котором разные точки зрения становятся основой решения.</w:t>
      </w:r>
    </w:p>
    <w:p w:rsidR="00520DAD" w:rsidRDefault="00520DAD" w:rsidP="00520DAD">
      <w:pPr>
        <w:ind w:firstLine="0"/>
        <w:contextualSpacing/>
        <w:jc w:val="both"/>
      </w:pPr>
      <w:r>
        <w:lastRenderedPageBreak/>
        <w:t>19.</w:t>
      </w:r>
      <w:r>
        <w:tab/>
        <w:t>Практическое применение принципов НЛП для снижения напряженности при общении с людьми, имеющими иное мнение.</w:t>
      </w:r>
    </w:p>
    <w:p w:rsidR="00520DAD" w:rsidRDefault="00520DAD" w:rsidP="00520DAD">
      <w:pPr>
        <w:ind w:firstLine="0"/>
        <w:contextualSpacing/>
        <w:jc w:val="both"/>
      </w:pPr>
      <w:r>
        <w:t>20.</w:t>
      </w:r>
      <w:r>
        <w:tab/>
        <w:t xml:space="preserve">Проект «Инклюзивный лидер в команде»: анализ своего поведения в группе и разработка стратегии </w:t>
      </w:r>
      <w:proofErr w:type="gramStart"/>
      <w:r>
        <w:t>более равноправного</w:t>
      </w:r>
      <w:proofErr w:type="gramEnd"/>
      <w:r>
        <w:t xml:space="preserve"> взаимодействия.</w:t>
      </w:r>
    </w:p>
    <w:p w:rsidR="00C8373D" w:rsidRDefault="00C8373D" w:rsidP="00520DAD">
      <w:pPr>
        <w:ind w:firstLine="0"/>
        <w:contextualSpacing/>
        <w:jc w:val="both"/>
      </w:pPr>
    </w:p>
    <w:p w:rsidR="004C4F25" w:rsidRPr="006A2E90" w:rsidRDefault="00D67CC7" w:rsidP="00D67CC7">
      <w:pPr>
        <w:pStyle w:val="ab"/>
        <w:spacing w:before="1" w:line="360" w:lineRule="auto"/>
        <w:ind w:firstLine="709"/>
        <w:contextualSpacing/>
        <w:jc w:val="both"/>
        <w:rPr>
          <w:sz w:val="28"/>
          <w:szCs w:val="28"/>
        </w:rPr>
      </w:pPr>
      <w:r w:rsidRPr="006A2E90">
        <w:rPr>
          <w:sz w:val="28"/>
          <w:szCs w:val="28"/>
        </w:rPr>
        <w:t>Максимальное количество баллов за выполнение</w:t>
      </w:r>
      <w:r w:rsidR="004C4F25" w:rsidRPr="006A2E90">
        <w:rPr>
          <w:sz w:val="28"/>
          <w:szCs w:val="28"/>
        </w:rPr>
        <w:t xml:space="preserve"> </w:t>
      </w:r>
      <w:r w:rsidRPr="006A2E90">
        <w:rPr>
          <w:sz w:val="28"/>
          <w:szCs w:val="28"/>
        </w:rPr>
        <w:t>реферата</w:t>
      </w:r>
      <w:r w:rsidR="005D2E82">
        <w:rPr>
          <w:sz w:val="28"/>
          <w:szCs w:val="28"/>
        </w:rPr>
        <w:t xml:space="preserve"> и </w:t>
      </w:r>
      <w:proofErr w:type="gramStart"/>
      <w:r w:rsidR="005D2E82">
        <w:rPr>
          <w:sz w:val="28"/>
          <w:szCs w:val="28"/>
        </w:rPr>
        <w:t>контрольной</w:t>
      </w:r>
      <w:proofErr w:type="gramEnd"/>
      <w:r w:rsidR="005D2E82">
        <w:rPr>
          <w:sz w:val="28"/>
          <w:szCs w:val="28"/>
        </w:rPr>
        <w:t xml:space="preserve"> </w:t>
      </w:r>
      <w:r w:rsidR="004C4F25" w:rsidRPr="006A2E90">
        <w:rPr>
          <w:sz w:val="28"/>
          <w:szCs w:val="28"/>
        </w:rPr>
        <w:t xml:space="preserve"> </w:t>
      </w:r>
      <w:r w:rsidRPr="006A2E90">
        <w:rPr>
          <w:sz w:val="28"/>
          <w:szCs w:val="28"/>
        </w:rPr>
        <w:t xml:space="preserve">составляет </w:t>
      </w:r>
      <w:r w:rsidR="005D2E82">
        <w:rPr>
          <w:sz w:val="28"/>
          <w:szCs w:val="28"/>
        </w:rPr>
        <w:t>50</w:t>
      </w:r>
      <w:r w:rsidRPr="006A2E90">
        <w:rPr>
          <w:sz w:val="28"/>
          <w:szCs w:val="28"/>
        </w:rPr>
        <w:t xml:space="preserve"> баллов. </w:t>
      </w:r>
    </w:p>
    <w:p w:rsidR="005E306B" w:rsidRPr="003E791E" w:rsidRDefault="005E306B" w:rsidP="000809E0">
      <w:pPr>
        <w:tabs>
          <w:tab w:val="left" w:pos="9360"/>
        </w:tabs>
        <w:suppressAutoHyphens/>
        <w:ind w:firstLine="0"/>
        <w:contextualSpacing/>
        <w:jc w:val="both"/>
        <w:rPr>
          <w:i/>
        </w:rPr>
      </w:pPr>
      <w:r w:rsidRPr="003E791E">
        <w:rPr>
          <w:i/>
        </w:rPr>
        <w:t>Критерии оцен</w:t>
      </w:r>
      <w:r w:rsidR="00BD7606">
        <w:rPr>
          <w:i/>
        </w:rPr>
        <w:t xml:space="preserve">ки </w:t>
      </w:r>
      <w:r w:rsidR="005D2E82">
        <w:rPr>
          <w:i/>
        </w:rPr>
        <w:t>реферата</w:t>
      </w:r>
      <w:r w:rsidR="00BD7606">
        <w:rPr>
          <w:i/>
        </w:rPr>
        <w:t xml:space="preserve"> приведены в таблице 3</w:t>
      </w:r>
      <w:r w:rsidRPr="003E791E">
        <w:rPr>
          <w:i/>
        </w:rPr>
        <w:t>.</w:t>
      </w:r>
    </w:p>
    <w:p w:rsidR="005E306B" w:rsidRPr="005E306B" w:rsidRDefault="005E306B" w:rsidP="005E306B">
      <w:pPr>
        <w:ind w:firstLine="0"/>
        <w:contextualSpacing/>
        <w:jc w:val="both"/>
        <w:rPr>
          <w:i/>
          <w:color w:val="FF0000"/>
          <w:szCs w:val="28"/>
        </w:rPr>
        <w:sectPr w:rsidR="005E306B" w:rsidRPr="005E306B" w:rsidSect="00093DE3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5E306B" w:rsidRPr="000809E0" w:rsidRDefault="00BD7606" w:rsidP="005E306B">
      <w:pPr>
        <w:ind w:firstLine="0"/>
        <w:contextualSpacing/>
        <w:jc w:val="both"/>
        <w:rPr>
          <w:i/>
          <w:szCs w:val="28"/>
        </w:rPr>
      </w:pPr>
      <w:r w:rsidRPr="000809E0">
        <w:rPr>
          <w:i/>
          <w:szCs w:val="28"/>
        </w:rPr>
        <w:lastRenderedPageBreak/>
        <w:t>Таблица 3</w:t>
      </w:r>
      <w:r w:rsidR="005E306B" w:rsidRPr="000809E0">
        <w:rPr>
          <w:i/>
          <w:szCs w:val="28"/>
        </w:rPr>
        <w:t xml:space="preserve"> – Критерии оценивания </w:t>
      </w:r>
      <w:r w:rsidR="000622E0" w:rsidRPr="000809E0">
        <w:rPr>
          <w:i/>
          <w:szCs w:val="28"/>
        </w:rPr>
        <w:t>реферата</w:t>
      </w:r>
    </w:p>
    <w:tbl>
      <w:tblPr>
        <w:tblStyle w:val="17"/>
        <w:tblW w:w="5000" w:type="pct"/>
        <w:tblLook w:val="04A0"/>
      </w:tblPr>
      <w:tblGrid>
        <w:gridCol w:w="2066"/>
        <w:gridCol w:w="1990"/>
        <w:gridCol w:w="2066"/>
        <w:gridCol w:w="2054"/>
        <w:gridCol w:w="1678"/>
      </w:tblGrid>
      <w:tr w:rsidR="00670AE4" w:rsidRPr="005E306B" w:rsidTr="004B0307">
        <w:tc>
          <w:tcPr>
            <w:tcW w:w="1048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Критерии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0" w:type="pct"/>
          </w:tcPr>
          <w:p w:rsidR="00670AE4" w:rsidRPr="003E791E" w:rsidRDefault="00031C3F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10</w:t>
            </w:r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48" w:type="pct"/>
          </w:tcPr>
          <w:p w:rsidR="00670AE4" w:rsidRPr="003E791E" w:rsidRDefault="00031C3F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10</w:t>
            </w:r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-5 </w:t>
            </w:r>
            <w:proofErr w:type="spellStart"/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1042" w:type="pct"/>
          </w:tcPr>
          <w:p w:rsidR="00670AE4" w:rsidRPr="00670AE4" w:rsidRDefault="00031C3F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5</w:t>
            </w:r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-2</w:t>
            </w:r>
            <w:r w:rsidR="00670AE4"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70AE4"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</w:t>
            </w:r>
            <w:proofErr w:type="spellEnd"/>
            <w:r w:rsidR="00670AE4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</w:t>
            </w:r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менее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балла</w:t>
            </w:r>
            <w:proofErr w:type="spellEnd"/>
          </w:p>
        </w:tc>
      </w:tr>
      <w:tr w:rsidR="00670AE4" w:rsidRPr="005E306B" w:rsidTr="004B0307">
        <w:tc>
          <w:tcPr>
            <w:tcW w:w="1048" w:type="pct"/>
          </w:tcPr>
          <w:p w:rsidR="00670AE4" w:rsidRPr="003E791E" w:rsidRDefault="00670AE4" w:rsidP="00242ECD">
            <w:pPr>
              <w:numPr>
                <w:ilvl w:val="0"/>
                <w:numId w:val="6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Постановка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обоснование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цели</w:t>
            </w:r>
            <w:proofErr w:type="spellEnd"/>
          </w:p>
        </w:tc>
        <w:tc>
          <w:tcPr>
            <w:tcW w:w="101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четко обоснована, дан подробный план ее достижения</w:t>
            </w:r>
          </w:p>
        </w:tc>
        <w:tc>
          <w:tcPr>
            <w:tcW w:w="1048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04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Цель сформулирована, но план ее достижения отсутствует</w:t>
            </w:r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Цель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сформулирована</w:t>
            </w:r>
            <w:proofErr w:type="spellEnd"/>
          </w:p>
        </w:tc>
      </w:tr>
      <w:tr w:rsidR="00670AE4" w:rsidRPr="005E306B" w:rsidTr="004B0307">
        <w:tc>
          <w:tcPr>
            <w:tcW w:w="1048" w:type="pct"/>
          </w:tcPr>
          <w:p w:rsidR="00670AE4" w:rsidRPr="003E791E" w:rsidRDefault="00670AE4" w:rsidP="00242ECD">
            <w:pPr>
              <w:numPr>
                <w:ilvl w:val="0"/>
                <w:numId w:val="6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Глубина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проработки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01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раскрыта исчерпывающе, автор продемонстрировал глубокие знания</w:t>
            </w:r>
          </w:p>
        </w:tc>
        <w:tc>
          <w:tcPr>
            <w:tcW w:w="1048" w:type="pct"/>
          </w:tcPr>
          <w:p w:rsidR="00670AE4" w:rsidRPr="003E791E" w:rsidRDefault="00933B98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Тема </w:t>
            </w:r>
            <w:r w:rsidR="00670AE4"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раскрыта, автор показал хорошее знание тематики исследования.</w:t>
            </w:r>
          </w:p>
        </w:tc>
        <w:tc>
          <w:tcPr>
            <w:tcW w:w="104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9205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раскрыта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фрагментарно</w:t>
            </w:r>
            <w:proofErr w:type="spellEnd"/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Тема доклада не раскрыта и не исследована</w:t>
            </w:r>
          </w:p>
        </w:tc>
      </w:tr>
      <w:tr w:rsidR="00670AE4" w:rsidRPr="005E306B" w:rsidTr="004B0307">
        <w:tc>
          <w:tcPr>
            <w:tcW w:w="1048" w:type="pct"/>
          </w:tcPr>
          <w:p w:rsidR="00670AE4" w:rsidRPr="003E791E" w:rsidRDefault="00670AE4" w:rsidP="00242ECD">
            <w:pPr>
              <w:numPr>
                <w:ilvl w:val="0"/>
                <w:numId w:val="6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Личная заинтересованность автора, творческий подход</w:t>
            </w:r>
          </w:p>
        </w:tc>
        <w:tc>
          <w:tcPr>
            <w:tcW w:w="1010" w:type="pct"/>
          </w:tcPr>
          <w:p w:rsidR="00670AE4" w:rsidRPr="003E791E" w:rsidRDefault="00933B98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Реферат </w:t>
            </w:r>
            <w:r w:rsidR="00670AE4"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отличается творческим подходом, собственным оригинальным отношением автора к теме</w:t>
            </w:r>
          </w:p>
        </w:tc>
        <w:tc>
          <w:tcPr>
            <w:tcW w:w="1048" w:type="pct"/>
          </w:tcPr>
          <w:p w:rsidR="00670AE4" w:rsidRPr="003E791E" w:rsidRDefault="00933B98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Работа </w:t>
            </w:r>
            <w:r w:rsidR="00670AE4"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была самостоятельная, демонстрирующая серьезную заинтересованность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автора, была предпринята попытка представить личный взгляд, применены элементы творчества</w:t>
            </w:r>
          </w:p>
        </w:tc>
        <w:tc>
          <w:tcPr>
            <w:tcW w:w="104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Автор проявил незначительный интерес к теме </w:t>
            </w:r>
            <w:r w:rsidR="00C9205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, но не продемонстрировал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самостоятельности в работе </w:t>
            </w:r>
            <w:proofErr w:type="gram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над</w:t>
            </w:r>
            <w:proofErr w:type="gram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="00C9205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, не использовал возможности творческого подхода</w:t>
            </w:r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шаблонный, показывающий формальное отношение автора</w:t>
            </w:r>
          </w:p>
        </w:tc>
      </w:tr>
      <w:tr w:rsidR="00670AE4" w:rsidRPr="005E306B" w:rsidTr="004B0307">
        <w:tc>
          <w:tcPr>
            <w:tcW w:w="1048" w:type="pct"/>
          </w:tcPr>
          <w:p w:rsidR="00670AE4" w:rsidRPr="003E791E" w:rsidRDefault="00670AE4" w:rsidP="00242ECD">
            <w:pPr>
              <w:numPr>
                <w:ilvl w:val="0"/>
                <w:numId w:val="6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печатного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варианта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10" w:type="pct"/>
          </w:tcPr>
          <w:p w:rsidR="00670AE4" w:rsidRPr="00670AE4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Печатный вариант </w:t>
            </w:r>
            <w:r w:rsidR="00933B98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="00933B98"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полностью соответствует требованиям качества. </w:t>
            </w:r>
            <w:r w:rsidRPr="00670AE4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Отличается</w:t>
            </w:r>
          </w:p>
          <w:p w:rsidR="00670AE4" w:rsidRPr="00670AE4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670AE4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четкой структурой и грамотным оформлением.</w:t>
            </w:r>
          </w:p>
        </w:tc>
        <w:tc>
          <w:tcPr>
            <w:tcW w:w="1048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Печатный в</w:t>
            </w:r>
            <w:r w:rsidR="00933B98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ариант </w:t>
            </w:r>
            <w:r w:rsidR="00C9205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не полностью соответствует требованиям качества.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Предприняты попытки оформить работу, придать ей соответствующую структуру.</w:t>
            </w:r>
          </w:p>
        </w:tc>
        <w:tc>
          <w:tcPr>
            <w:tcW w:w="104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Печатный вариант </w:t>
            </w:r>
            <w:r w:rsidR="00C92052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реферата</w:t>
            </w: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не соответствует требованиям качества. Отсутствуют порядок и</w:t>
            </w:r>
          </w:p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четкая структура работы.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Есть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ошибки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оформлении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Доклад в печатном варианте отсутствует</w:t>
            </w:r>
          </w:p>
        </w:tc>
      </w:tr>
      <w:tr w:rsidR="00670AE4" w:rsidRPr="005E306B" w:rsidTr="004B0307">
        <w:tc>
          <w:tcPr>
            <w:tcW w:w="1048" w:type="pct"/>
          </w:tcPr>
          <w:p w:rsidR="00670AE4" w:rsidRPr="003E791E" w:rsidRDefault="00670AE4" w:rsidP="00242ECD">
            <w:pPr>
              <w:numPr>
                <w:ilvl w:val="0"/>
                <w:numId w:val="6"/>
              </w:numPr>
              <w:tabs>
                <w:tab w:val="left" w:pos="178"/>
                <w:tab w:val="left" w:pos="210"/>
              </w:tabs>
              <w:spacing w:line="240" w:lineRule="auto"/>
              <w:ind w:left="0" w:firstLine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Качество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выступления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презентации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доклада</w:t>
            </w:r>
            <w:proofErr w:type="spellEnd"/>
          </w:p>
        </w:tc>
        <w:tc>
          <w:tcPr>
            <w:tcW w:w="1010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 и уложиться в регламент</w:t>
            </w:r>
          </w:p>
        </w:tc>
        <w:tc>
          <w:tcPr>
            <w:tcW w:w="1048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Автору удалось вызвать интерес аудитории, но он вышел за рамки регламента</w:t>
            </w:r>
          </w:p>
        </w:tc>
        <w:tc>
          <w:tcPr>
            <w:tcW w:w="1042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Материал изложен с учетом регламента, однако автору не удалось заинтересовать аудиторию</w:t>
            </w:r>
          </w:p>
        </w:tc>
        <w:tc>
          <w:tcPr>
            <w:tcW w:w="851" w:type="pct"/>
          </w:tcPr>
          <w:p w:rsidR="00670AE4" w:rsidRPr="003E791E" w:rsidRDefault="00670AE4" w:rsidP="00670AE4">
            <w:pPr>
              <w:spacing w:line="240" w:lineRule="auto"/>
              <w:ind w:firstLine="0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Презентация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не</w:t>
            </w:r>
            <w:proofErr w:type="spellEnd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9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проведена</w:t>
            </w:r>
            <w:proofErr w:type="spellEnd"/>
          </w:p>
        </w:tc>
      </w:tr>
    </w:tbl>
    <w:p w:rsidR="004B0307" w:rsidRDefault="004B0307" w:rsidP="004B0307">
      <w:pPr>
        <w:tabs>
          <w:tab w:val="left" w:pos="851"/>
        </w:tabs>
        <w:contextualSpacing/>
        <w:jc w:val="both"/>
        <w:rPr>
          <w:b/>
          <w:szCs w:val="28"/>
        </w:rPr>
      </w:pPr>
      <w:r w:rsidRPr="00BD6215">
        <w:rPr>
          <w:b/>
          <w:szCs w:val="28"/>
        </w:rPr>
        <w:lastRenderedPageBreak/>
        <w:t>Критерии оценивания контрольной работы:</w:t>
      </w:r>
    </w:p>
    <w:p w:rsidR="004B0307" w:rsidRPr="00066BE7" w:rsidRDefault="004B0307" w:rsidP="009D1DEB">
      <w:pPr>
        <w:tabs>
          <w:tab w:val="left" w:pos="504"/>
          <w:tab w:val="left" w:pos="924"/>
        </w:tabs>
        <w:ind w:firstLine="0"/>
        <w:contextualSpacing/>
        <w:jc w:val="both"/>
        <w:rPr>
          <w:szCs w:val="24"/>
        </w:rPr>
      </w:pPr>
      <w:r w:rsidRPr="00066BE7">
        <w:rPr>
          <w:szCs w:val="24"/>
        </w:rPr>
        <w:t>Контрольная работа считается выполненной</w:t>
      </w:r>
      <w:r w:rsidR="001475F5">
        <w:rPr>
          <w:szCs w:val="24"/>
        </w:rPr>
        <w:t>,</w:t>
      </w:r>
      <w:r w:rsidRPr="00066BE7">
        <w:rPr>
          <w:szCs w:val="24"/>
        </w:rPr>
        <w:t xml:space="preserve"> если зачтены все задания </w:t>
      </w:r>
    </w:p>
    <w:p w:rsidR="004B0307" w:rsidRPr="00066BE7" w:rsidRDefault="004B0307" w:rsidP="009D1DEB">
      <w:pPr>
        <w:tabs>
          <w:tab w:val="left" w:pos="851"/>
          <w:tab w:val="left" w:pos="924"/>
        </w:tabs>
        <w:ind w:firstLine="0"/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>Критерии оценки заданий контрольной работы для ее зачета следующие:</w:t>
      </w:r>
    </w:p>
    <w:p w:rsidR="004B0307" w:rsidRDefault="004B0307" w:rsidP="004B0307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1 (Теоретический вопрос) </w:t>
      </w:r>
    </w:p>
    <w:p w:rsidR="004B0307" w:rsidRPr="00066BE7" w:rsidRDefault="004B0307" w:rsidP="004B0307">
      <w:pPr>
        <w:tabs>
          <w:tab w:val="left" w:pos="851"/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 xml:space="preserve">Задание контрольной работы считается зачтенным если: </w:t>
      </w:r>
    </w:p>
    <w:p w:rsidR="004B0307" w:rsidRPr="00694C97" w:rsidRDefault="004B0307" w:rsidP="00242ECD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:rsidR="004B0307" w:rsidRPr="00694C97" w:rsidRDefault="004B0307" w:rsidP="00242ECD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:rsidR="004B0307" w:rsidRPr="00694C97" w:rsidRDefault="004B0307" w:rsidP="00242ECD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:rsidR="004B0307" w:rsidRPr="00C81349" w:rsidRDefault="004B0307" w:rsidP="00242ECD">
      <w:pPr>
        <w:pStyle w:val="af"/>
        <w:numPr>
          <w:ilvl w:val="0"/>
          <w:numId w:val="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</w:t>
      </w:r>
      <w:proofErr w:type="gramStart"/>
      <w:r w:rsidRPr="00CE3749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CE3749">
        <w:rPr>
          <w:rFonts w:ascii="Times New Roman" w:hAnsi="Times New Roman"/>
          <w:sz w:val="28"/>
          <w:szCs w:val="28"/>
        </w:rPr>
        <w:t xml:space="preserve">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:rsidR="004B0307" w:rsidRPr="00F7231D" w:rsidRDefault="004B0307" w:rsidP="004B0307">
      <w:pPr>
        <w:tabs>
          <w:tab w:val="left" w:pos="851"/>
          <w:tab w:val="left" w:pos="924"/>
        </w:tabs>
        <w:spacing w:line="276" w:lineRule="auto"/>
        <w:contextualSpacing/>
        <w:jc w:val="both"/>
        <w:rPr>
          <w:rFonts w:eastAsia="Times New Roman"/>
          <w:b/>
          <w:szCs w:val="28"/>
          <w:lang w:eastAsia="ru-RU"/>
        </w:rPr>
      </w:pPr>
      <w:r w:rsidRPr="00F7231D">
        <w:rPr>
          <w:rFonts w:eastAsia="Times New Roman"/>
          <w:b/>
          <w:szCs w:val="28"/>
          <w:lang w:eastAsia="ru-RU"/>
        </w:rPr>
        <w:t xml:space="preserve">Задание 2 (Практическое задание) </w:t>
      </w:r>
    </w:p>
    <w:p w:rsidR="004B0307" w:rsidRDefault="004B0307" w:rsidP="00242ECD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/>
          <w:bCs/>
          <w:color w:val="000000"/>
          <w:sz w:val="28"/>
        </w:rPr>
        <w:t>практическо</w:t>
      </w:r>
      <w:r>
        <w:rPr>
          <w:rFonts w:ascii="Times New Roman" w:hAnsi="Times New Roman"/>
          <w:bCs/>
          <w:color w:val="000000"/>
          <w:sz w:val="28"/>
        </w:rPr>
        <w:t>го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/>
          <w:bCs/>
          <w:color w:val="000000"/>
          <w:sz w:val="28"/>
        </w:rPr>
        <w:t xml:space="preserve"> </w:t>
      </w:r>
    </w:p>
    <w:p w:rsidR="004B0307" w:rsidRPr="003301B2" w:rsidRDefault="004B0307" w:rsidP="00242ECD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3301B2">
        <w:rPr>
          <w:rFonts w:ascii="Times New Roman" w:hAnsi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/>
          <w:bCs/>
          <w:color w:val="000000"/>
          <w:sz w:val="28"/>
        </w:rPr>
        <w:t xml:space="preserve"> и дает правильный алгоритм решения; </w:t>
      </w:r>
    </w:p>
    <w:p w:rsidR="004B0307" w:rsidRDefault="004B0307" w:rsidP="00242ECD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D52872">
        <w:rPr>
          <w:rFonts w:ascii="Times New Roman" w:hAnsi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/>
          <w:bCs/>
          <w:color w:val="000000"/>
          <w:sz w:val="28"/>
        </w:rPr>
        <w:t>.</w:t>
      </w:r>
    </w:p>
    <w:p w:rsidR="004B0307" w:rsidRPr="001323D5" w:rsidRDefault="004B0307" w:rsidP="00242ECD">
      <w:pPr>
        <w:pStyle w:val="af"/>
        <w:numPr>
          <w:ilvl w:val="0"/>
          <w:numId w:val="3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</w:rPr>
      </w:pPr>
      <w:r w:rsidRPr="00E362EF">
        <w:rPr>
          <w:rFonts w:ascii="Times New Roman" w:hAnsi="Times New Roman"/>
          <w:sz w:val="28"/>
          <w:szCs w:val="28"/>
        </w:rPr>
        <w:t xml:space="preserve">решение практического задания обосновано логично, четко и </w:t>
      </w:r>
      <w:proofErr w:type="spellStart"/>
      <w:r w:rsidRPr="00E362EF"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 w:rsidRPr="00E362EF">
        <w:rPr>
          <w:rFonts w:ascii="Times New Roman" w:hAnsi="Times New Roman"/>
          <w:sz w:val="28"/>
          <w:szCs w:val="28"/>
        </w:rPr>
        <w:t>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/>
          <w:sz w:val="28"/>
          <w:szCs w:val="28"/>
        </w:rPr>
        <w:t>.</w:t>
      </w:r>
    </w:p>
    <w:p w:rsidR="004B0307" w:rsidRPr="00066BE7" w:rsidRDefault="004B0307" w:rsidP="004B0307">
      <w:pPr>
        <w:tabs>
          <w:tab w:val="left" w:pos="924"/>
        </w:tabs>
        <w:contextualSpacing/>
        <w:jc w:val="both"/>
        <w:rPr>
          <w:rFonts w:eastAsia="Times New Roman"/>
          <w:szCs w:val="28"/>
          <w:lang w:eastAsia="ru-RU"/>
        </w:rPr>
      </w:pPr>
      <w:r w:rsidRPr="00066BE7">
        <w:rPr>
          <w:rFonts w:eastAsia="Times New Roman"/>
          <w:szCs w:val="28"/>
          <w:lang w:eastAsia="ru-RU"/>
        </w:rPr>
        <w:t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на все заданные вопросы студент успешно ответит.</w:t>
      </w:r>
    </w:p>
    <w:p w:rsidR="004B0307" w:rsidRPr="00066BE7" w:rsidRDefault="004B0307" w:rsidP="004B0307">
      <w:pPr>
        <w:tabs>
          <w:tab w:val="left" w:pos="924"/>
          <w:tab w:val="left" w:pos="5387"/>
        </w:tabs>
        <w:jc w:val="both"/>
        <w:rPr>
          <w:szCs w:val="28"/>
        </w:rPr>
      </w:pPr>
      <w:proofErr w:type="gramStart"/>
      <w:r w:rsidRPr="00066BE7">
        <w:rPr>
          <w:szCs w:val="28"/>
        </w:rPr>
        <w:lastRenderedPageBreak/>
        <w:t>Обучающемуся</w:t>
      </w:r>
      <w:proofErr w:type="gramEnd"/>
      <w:r w:rsidRPr="00066BE7">
        <w:rPr>
          <w:szCs w:val="28"/>
        </w:rPr>
        <w:t xml:space="preserve"> контрольная работа не засчитывается, если: </w:t>
      </w:r>
    </w:p>
    <w:p w:rsidR="004B0307" w:rsidRDefault="004B0307" w:rsidP="004B0307">
      <w:pPr>
        <w:tabs>
          <w:tab w:val="left" w:pos="924"/>
          <w:tab w:val="left" w:pos="5387"/>
        </w:tabs>
        <w:jc w:val="both"/>
        <w:rPr>
          <w:b/>
          <w:szCs w:val="28"/>
        </w:rPr>
      </w:pPr>
      <w:r w:rsidRPr="00F7231D">
        <w:rPr>
          <w:b/>
          <w:szCs w:val="28"/>
        </w:rPr>
        <w:t>Задание 1 (Теоретический вопрос)</w:t>
      </w:r>
    </w:p>
    <w:p w:rsidR="004B0307" w:rsidRDefault="004B0307" w:rsidP="00242ECD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обучающийся</w:t>
      </w:r>
      <w:proofErr w:type="gramEnd"/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B0307" w:rsidRPr="00F21F69" w:rsidRDefault="004B0307" w:rsidP="00242ECD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B0307" w:rsidRDefault="004B0307" w:rsidP="00242ECD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</w:t>
      </w:r>
      <w:proofErr w:type="gramStart"/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:rsidR="004B0307" w:rsidRDefault="004B0307" w:rsidP="00242ECD">
      <w:pPr>
        <w:pStyle w:val="af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:rsidR="004B0307" w:rsidRPr="00F7231D" w:rsidRDefault="004B0307" w:rsidP="004B0307">
      <w:pPr>
        <w:tabs>
          <w:tab w:val="left" w:pos="851"/>
          <w:tab w:val="left" w:pos="924"/>
          <w:tab w:val="left" w:pos="5387"/>
        </w:tabs>
        <w:jc w:val="both"/>
        <w:rPr>
          <w:b/>
          <w:szCs w:val="28"/>
        </w:rPr>
      </w:pPr>
      <w:r w:rsidRPr="00F7231D">
        <w:rPr>
          <w:b/>
          <w:szCs w:val="28"/>
        </w:rPr>
        <w:t>Задание 2 (Практическое задание)</w:t>
      </w:r>
    </w:p>
    <w:p w:rsidR="004B0307" w:rsidRDefault="004B0307" w:rsidP="00242ECD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2931">
        <w:rPr>
          <w:rFonts w:ascii="Times New Roman" w:hAnsi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/>
          <w:sz w:val="28"/>
          <w:szCs w:val="28"/>
        </w:rPr>
        <w:t>ситуации,</w:t>
      </w:r>
      <w:r>
        <w:rPr>
          <w:rFonts w:ascii="Times New Roman" w:hAnsi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/>
          <w:sz w:val="28"/>
          <w:szCs w:val="28"/>
        </w:rPr>
        <w:t xml:space="preserve"> неправил</w:t>
      </w:r>
      <w:r>
        <w:rPr>
          <w:rFonts w:ascii="Times New Roman" w:hAnsi="Times New Roman"/>
          <w:sz w:val="28"/>
          <w:szCs w:val="28"/>
        </w:rPr>
        <w:t>ьно выбирает алгоритм действий;</w:t>
      </w:r>
    </w:p>
    <w:p w:rsidR="004B0307" w:rsidRDefault="004B0307" w:rsidP="00242ECD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/>
          <w:sz w:val="28"/>
          <w:szCs w:val="28"/>
        </w:rPr>
        <w:t>практическое задание;</w:t>
      </w:r>
    </w:p>
    <w:p w:rsidR="004B0307" w:rsidRPr="00066BE7" w:rsidRDefault="004B0307" w:rsidP="00242ECD">
      <w:pPr>
        <w:pStyle w:val="af"/>
        <w:numPr>
          <w:ilvl w:val="0"/>
          <w:numId w:val="3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 вывод по результатам выполнения практического задания.</w:t>
      </w:r>
    </w:p>
    <w:p w:rsidR="005E306B" w:rsidRDefault="005E306B" w:rsidP="005E306B">
      <w:pPr>
        <w:ind w:firstLine="0"/>
        <w:contextualSpacing/>
        <w:jc w:val="both"/>
        <w:rPr>
          <w:szCs w:val="28"/>
          <w:lang w:eastAsia="zh-CN"/>
        </w:rPr>
      </w:pPr>
    </w:p>
    <w:p w:rsidR="004B0307" w:rsidRDefault="004B0307" w:rsidP="005E306B">
      <w:pPr>
        <w:ind w:firstLine="0"/>
        <w:contextualSpacing/>
        <w:jc w:val="both"/>
        <w:rPr>
          <w:szCs w:val="28"/>
          <w:lang w:eastAsia="zh-CN"/>
        </w:rPr>
      </w:pPr>
    </w:p>
    <w:p w:rsidR="004B0307" w:rsidRDefault="004B0307" w:rsidP="005E306B">
      <w:pPr>
        <w:ind w:firstLine="0"/>
        <w:contextualSpacing/>
        <w:jc w:val="both"/>
        <w:rPr>
          <w:szCs w:val="28"/>
          <w:lang w:eastAsia="zh-CN"/>
        </w:rPr>
        <w:sectPr w:rsidR="004B0307" w:rsidSect="004B0307"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C36A6C" w:rsidRDefault="00C36A6C" w:rsidP="00242ECD">
      <w:pPr>
        <w:pStyle w:val="af"/>
        <w:numPr>
          <w:ilvl w:val="0"/>
          <w:numId w:val="13"/>
        </w:numPr>
        <w:rPr>
          <w:rFonts w:ascii="Times New Roman" w:hAnsi="Times New Roman"/>
          <w:b/>
          <w:sz w:val="28"/>
          <w:szCs w:val="28"/>
          <w:lang w:eastAsia="ru-RU"/>
        </w:rPr>
      </w:pPr>
      <w:r w:rsidRPr="00CD0918">
        <w:rPr>
          <w:rFonts w:ascii="Times New Roman" w:hAnsi="Times New Roman"/>
          <w:b/>
          <w:sz w:val="28"/>
          <w:szCs w:val="28"/>
          <w:lang w:eastAsia="ru-RU"/>
        </w:rPr>
        <w:lastRenderedPageBreak/>
        <w:t>ТЕКУЩИЙ КОНТРОЛЬ И ПРОМЕЖУТОЧНАЯ АТТЕСТАЦИЯ</w:t>
      </w:r>
    </w:p>
    <w:p w:rsidR="009662F7" w:rsidRPr="00CD0918" w:rsidRDefault="009662F7" w:rsidP="009662F7">
      <w:pPr>
        <w:pStyle w:val="af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F5588C" w:rsidRDefault="00EE2F46" w:rsidP="00012323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При </w:t>
      </w:r>
      <w:proofErr w:type="gramStart"/>
      <w:r w:rsidRPr="00F3566A">
        <w:rPr>
          <w:rFonts w:ascii="Times New Roman" w:eastAsia="Times New Roman" w:hAnsi="Times New Roman"/>
          <w:sz w:val="28"/>
          <w:szCs w:val="28"/>
        </w:rPr>
        <w:t>обучении по</w:t>
      </w:r>
      <w:proofErr w:type="gramEnd"/>
      <w:r w:rsidRPr="00F3566A">
        <w:rPr>
          <w:rFonts w:ascii="Times New Roman" w:eastAsia="Times New Roman" w:hAnsi="Times New Roman"/>
          <w:sz w:val="28"/>
          <w:szCs w:val="28"/>
        </w:rPr>
        <w:t xml:space="preserve"> заочной форме обучения текущий контроль не предусмотрен. Обязательным является </w:t>
      </w:r>
      <w:r w:rsidRPr="00F3566A">
        <w:rPr>
          <w:rFonts w:ascii="Times New Roman" w:hAnsi="Times New Roman"/>
          <w:sz w:val="28"/>
          <w:szCs w:val="28"/>
        </w:rPr>
        <w:t>итоговое дисциплинарное тестирование на платформе СКИФ.ТЕСТ.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 xml:space="preserve">Для успешного прохождения </w:t>
      </w:r>
      <w:r w:rsidR="00012323">
        <w:rPr>
          <w:szCs w:val="28"/>
        </w:rPr>
        <w:t xml:space="preserve">тестирования </w:t>
      </w:r>
      <w:r w:rsidRPr="00F5588C">
        <w:rPr>
          <w:szCs w:val="28"/>
        </w:rPr>
        <w:t xml:space="preserve">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 </w:t>
      </w:r>
    </w:p>
    <w:p w:rsidR="00F5588C" w:rsidRPr="00F5588C" w:rsidRDefault="00F5588C" w:rsidP="00F5588C">
      <w:pPr>
        <w:contextualSpacing/>
        <w:jc w:val="both"/>
        <w:rPr>
          <w:szCs w:val="28"/>
        </w:rPr>
      </w:pPr>
      <w:r w:rsidRPr="00F5588C">
        <w:rPr>
          <w:szCs w:val="28"/>
        </w:rPr>
        <w:t>Тестовое задание размещено на сайте СКИФ.ТЕСТ</w:t>
      </w:r>
      <w:r w:rsidRPr="00F5588C">
        <w:t xml:space="preserve"> </w:t>
      </w:r>
      <w:hyperlink r:id="rId10" w:history="1">
        <w:r w:rsidRPr="00F5588C">
          <w:rPr>
            <w:rStyle w:val="af1"/>
            <w:szCs w:val="28"/>
          </w:rPr>
          <w:t>https://skif.donstu.ru/test/</w:t>
        </w:r>
      </w:hyperlink>
      <w:r w:rsidR="006D769C">
        <w:rPr>
          <w:rStyle w:val="af1"/>
          <w:szCs w:val="28"/>
        </w:rPr>
        <w:t xml:space="preserve">  </w:t>
      </w:r>
      <w:r w:rsidR="006D769C">
        <w:rPr>
          <w:rStyle w:val="af1"/>
          <w:szCs w:val="28"/>
          <w:u w:val="none"/>
        </w:rPr>
        <w:t xml:space="preserve">  </w:t>
      </w:r>
      <w:r w:rsidR="006D769C" w:rsidRPr="00F5588C">
        <w:rPr>
          <w:szCs w:val="28"/>
        </w:rPr>
        <w:t xml:space="preserve"> </w:t>
      </w:r>
      <w:r w:rsidRPr="00F5588C">
        <w:rPr>
          <w:szCs w:val="28"/>
        </w:rPr>
        <w:t xml:space="preserve">  </w:t>
      </w:r>
      <w:r w:rsidR="006D769C" w:rsidRPr="004B6D59">
        <w:rPr>
          <w:i/>
          <w:color w:val="FF0000"/>
          <w:szCs w:val="28"/>
          <w:highlight w:val="yellow"/>
        </w:rPr>
        <w:t>(вставить свою ссылку)</w:t>
      </w:r>
    </w:p>
    <w:p w:rsidR="00EE2F46" w:rsidRPr="00F3566A" w:rsidRDefault="00D020AB" w:rsidP="00F3566A">
      <w:pPr>
        <w:pStyle w:val="a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66A">
        <w:rPr>
          <w:rFonts w:ascii="Times New Roman" w:eastAsia="Times New Roman" w:hAnsi="Times New Roman"/>
          <w:sz w:val="28"/>
          <w:szCs w:val="28"/>
        </w:rPr>
        <w:t xml:space="preserve">Промежуточная </w:t>
      </w:r>
      <w:r w:rsidRPr="009E5718">
        <w:rPr>
          <w:rFonts w:ascii="Times New Roman" w:eastAsia="Times New Roman" w:hAnsi="Times New Roman"/>
          <w:sz w:val="28"/>
          <w:szCs w:val="28"/>
        </w:rPr>
        <w:t>аттестация</w:t>
      </w:r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является результатом оценки знаний, умений, навыков и приобретенных </w:t>
      </w:r>
      <w:proofErr w:type="gramStart"/>
      <w:r w:rsidR="00EE2F46" w:rsidRPr="00F3566A">
        <w:rPr>
          <w:rFonts w:ascii="Times New Roman" w:eastAsia="Times New Roman" w:hAnsi="Times New Roman"/>
          <w:sz w:val="28"/>
          <w:szCs w:val="28"/>
        </w:rPr>
        <w:t>компетенций</w:t>
      </w:r>
      <w:proofErr w:type="gramEnd"/>
      <w:r w:rsidR="00EE2F46" w:rsidRPr="00F3566A">
        <w:rPr>
          <w:rFonts w:ascii="Times New Roman" w:eastAsia="Times New Roman" w:hAnsi="Times New Roman"/>
          <w:sz w:val="28"/>
          <w:szCs w:val="28"/>
        </w:rPr>
        <w:t xml:space="preserve"> обучающихся по всему объём</w:t>
      </w:r>
      <w:r w:rsidR="00C30A0F">
        <w:rPr>
          <w:rFonts w:ascii="Times New Roman" w:eastAsia="Times New Roman" w:hAnsi="Times New Roman"/>
          <w:sz w:val="28"/>
          <w:szCs w:val="28"/>
        </w:rPr>
        <w:t xml:space="preserve">у учебной дисциплины. </w:t>
      </w:r>
    </w:p>
    <w:p w:rsidR="00EE2F46" w:rsidRDefault="00EE2F46" w:rsidP="00F3566A">
      <w:pPr>
        <w:contextualSpacing/>
        <w:jc w:val="both"/>
        <w:rPr>
          <w:szCs w:val="28"/>
        </w:rPr>
      </w:pPr>
      <w:r w:rsidRPr="009E5718">
        <w:rPr>
          <w:rFonts w:eastAsia="Times New Roman"/>
          <w:szCs w:val="28"/>
        </w:rPr>
        <w:t xml:space="preserve">Промежуточная аттестация по дисциплине проводится в </w:t>
      </w:r>
      <w:r w:rsidR="00693240" w:rsidRPr="009E5718">
        <w:rPr>
          <w:rFonts w:eastAsia="Times New Roman"/>
          <w:szCs w:val="28"/>
        </w:rPr>
        <w:t xml:space="preserve">форме </w:t>
      </w:r>
      <w:r w:rsidR="006D769C" w:rsidRPr="009E5718">
        <w:rPr>
          <w:rFonts w:eastAsia="Times New Roman"/>
          <w:szCs w:val="28"/>
        </w:rPr>
        <w:t>зачета</w:t>
      </w:r>
      <w:r w:rsidR="00693240" w:rsidRPr="009E5718">
        <w:rPr>
          <w:rFonts w:eastAsia="Times New Roman"/>
          <w:i/>
          <w:szCs w:val="28"/>
        </w:rPr>
        <w:t>.</w:t>
      </w:r>
      <w:r w:rsidR="00693240">
        <w:rPr>
          <w:rFonts w:eastAsia="Times New Roman"/>
          <w:szCs w:val="28"/>
        </w:rPr>
        <w:t xml:space="preserve"> В</w:t>
      </w:r>
      <w:r w:rsidRPr="00F3566A">
        <w:rPr>
          <w:rFonts w:eastAsia="Times New Roman"/>
          <w:szCs w:val="28"/>
        </w:rPr>
        <w:t xml:space="preserve">есовое распределение баллов и шкала оценивания по видам контрольных мероприятий для всех форм обучения подробно раскрыты </w:t>
      </w:r>
      <w:r w:rsidRPr="00F3566A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</w:t>
      </w:r>
      <w:r w:rsidR="00D0705B">
        <w:rPr>
          <w:szCs w:val="28"/>
        </w:rPr>
        <w:t>.</w:t>
      </w:r>
    </w:p>
    <w:p w:rsidR="00711552" w:rsidRPr="00F5588C" w:rsidRDefault="00711552" w:rsidP="00711552">
      <w:pPr>
        <w:ind w:firstLine="540"/>
        <w:contextualSpacing/>
        <w:jc w:val="both"/>
        <w:rPr>
          <w:szCs w:val="28"/>
        </w:rPr>
      </w:pPr>
      <w:r w:rsidRPr="00711552">
        <w:rPr>
          <w:szCs w:val="28"/>
        </w:rPr>
        <w:t xml:space="preserve">Подготовка к промежуточной аттестации осуществляется в следующем порядке: ознакомление с перечнем вопросов к промежуточной аттестации; повторение лекционного материала и конспектов, созданных студентами в ходе </w:t>
      </w:r>
      <w:r w:rsidR="00B9489A">
        <w:rPr>
          <w:szCs w:val="28"/>
        </w:rPr>
        <w:t>самостоятельной</w:t>
      </w:r>
      <w:r w:rsidR="00B9489A" w:rsidRPr="00711552">
        <w:rPr>
          <w:szCs w:val="28"/>
        </w:rPr>
        <w:t xml:space="preserve"> </w:t>
      </w:r>
      <w:r w:rsidRPr="00711552">
        <w:rPr>
          <w:szCs w:val="28"/>
        </w:rPr>
        <w:t>подготовки к занятиям и самостоятельного изучения дисциплины; консультация с преподавателем по вопросам, в которых студент не смог разобраться самостоятельно.</w:t>
      </w:r>
      <w:r>
        <w:rPr>
          <w:szCs w:val="28"/>
        </w:rPr>
        <w:t xml:space="preserve"> </w:t>
      </w:r>
    </w:p>
    <w:p w:rsidR="001417C3" w:rsidRPr="00D67CC7" w:rsidRDefault="00F55EFE" w:rsidP="00D67CC7">
      <w:pPr>
        <w:ind w:right="-142" w:firstLine="567"/>
        <w:contextualSpacing/>
        <w:jc w:val="both"/>
        <w:rPr>
          <w:szCs w:val="28"/>
        </w:rPr>
      </w:pPr>
      <w:r w:rsidRPr="00F55EFE">
        <w:rPr>
          <w:szCs w:val="28"/>
        </w:rPr>
        <w:lastRenderedPageBreak/>
        <w:t xml:space="preserve">Зачетный билет по дисциплине включает в себя </w:t>
      </w:r>
      <w:r w:rsidR="008A3673">
        <w:rPr>
          <w:szCs w:val="24"/>
        </w:rPr>
        <w:t>1</w:t>
      </w:r>
      <w:r w:rsidR="00D0705B" w:rsidRPr="00C63027">
        <w:rPr>
          <w:szCs w:val="24"/>
        </w:rPr>
        <w:t xml:space="preserve"> </w:t>
      </w:r>
      <w:r w:rsidR="008A3673">
        <w:rPr>
          <w:szCs w:val="24"/>
        </w:rPr>
        <w:t>теоретический вопрос</w:t>
      </w:r>
      <w:r w:rsidR="00D0705B" w:rsidRPr="008A3673">
        <w:rPr>
          <w:szCs w:val="24"/>
        </w:rPr>
        <w:t xml:space="preserve"> и </w:t>
      </w:r>
      <w:r w:rsidR="008A3673" w:rsidRPr="008A3673">
        <w:rPr>
          <w:szCs w:val="24"/>
        </w:rPr>
        <w:t>1</w:t>
      </w:r>
      <w:r w:rsidR="00D0705B" w:rsidRPr="008A3673">
        <w:rPr>
          <w:szCs w:val="24"/>
        </w:rPr>
        <w:t xml:space="preserve"> </w:t>
      </w:r>
      <w:r w:rsidR="008A3673">
        <w:rPr>
          <w:szCs w:val="24"/>
        </w:rPr>
        <w:t>практическое</w:t>
      </w:r>
      <w:r w:rsidR="00A766BD" w:rsidRPr="008A3673">
        <w:rPr>
          <w:szCs w:val="24"/>
        </w:rPr>
        <w:t xml:space="preserve"> </w:t>
      </w:r>
      <w:r w:rsidR="008A3673">
        <w:rPr>
          <w:szCs w:val="24"/>
        </w:rPr>
        <w:t>задание</w:t>
      </w:r>
      <w:r w:rsidR="00A766BD" w:rsidRPr="008A3673">
        <w:rPr>
          <w:szCs w:val="24"/>
        </w:rPr>
        <w:t xml:space="preserve">. </w:t>
      </w:r>
      <w:r w:rsidR="00D0705B" w:rsidRPr="008A3673">
        <w:rPr>
          <w:szCs w:val="24"/>
        </w:rPr>
        <w:t xml:space="preserve">За 1 теоретический вопрос – 50 баллов, </w:t>
      </w:r>
      <w:r w:rsidR="00CD2875" w:rsidRPr="008A3673">
        <w:rPr>
          <w:szCs w:val="24"/>
        </w:rPr>
        <w:t xml:space="preserve">1 </w:t>
      </w:r>
      <w:r w:rsidR="00D0705B" w:rsidRPr="008A3673">
        <w:rPr>
          <w:szCs w:val="24"/>
        </w:rPr>
        <w:t>практиче</w:t>
      </w:r>
      <w:r w:rsidR="00A766BD" w:rsidRPr="008A3673">
        <w:rPr>
          <w:szCs w:val="24"/>
        </w:rPr>
        <w:t>ское задание</w:t>
      </w:r>
      <w:r w:rsidR="00D0705B" w:rsidRPr="008A3673">
        <w:rPr>
          <w:szCs w:val="24"/>
        </w:rPr>
        <w:t xml:space="preserve"> – 50 баллов</w:t>
      </w:r>
      <w:r w:rsidR="00D0705B" w:rsidRPr="008A3673">
        <w:rPr>
          <w:i/>
          <w:szCs w:val="24"/>
        </w:rPr>
        <w:t>.</w:t>
      </w:r>
      <w:r w:rsidR="00D0705B" w:rsidRPr="00CD2875">
        <w:rPr>
          <w:i/>
          <w:color w:val="FF0000"/>
          <w:szCs w:val="28"/>
        </w:rPr>
        <w:t xml:space="preserve"> </w:t>
      </w:r>
      <w:r w:rsidRPr="00F55EFE">
        <w:rPr>
          <w:szCs w:val="28"/>
        </w:rPr>
        <w:t xml:space="preserve">Максимальное количество баллов за зачет составляет 100 баллов. </w:t>
      </w:r>
    </w:p>
    <w:p w:rsidR="005C6779" w:rsidRPr="0083440E" w:rsidRDefault="005C6779" w:rsidP="005C6779">
      <w:pPr>
        <w:ind w:firstLine="567"/>
        <w:contextualSpacing/>
        <w:jc w:val="center"/>
        <w:rPr>
          <w:rFonts w:eastAsia="Times New Roman"/>
          <w:b/>
          <w:szCs w:val="28"/>
          <w:lang w:eastAsia="ru-RU"/>
        </w:rPr>
      </w:pPr>
      <w:r w:rsidRPr="0083440E">
        <w:rPr>
          <w:rFonts w:eastAsia="Times New Roman"/>
          <w:b/>
          <w:szCs w:val="28"/>
          <w:lang w:eastAsia="ru-RU"/>
        </w:rPr>
        <w:t>Критерии оценки ответа на устный вопрос</w:t>
      </w:r>
      <w:r w:rsidRPr="005C6779">
        <w:rPr>
          <w:rFonts w:eastAsia="Times New Roman"/>
          <w:b/>
          <w:szCs w:val="28"/>
          <w:lang w:eastAsia="ru-RU"/>
        </w:rPr>
        <w:t xml:space="preserve"> зачетного</w:t>
      </w:r>
      <w:r w:rsidRPr="0083440E">
        <w:rPr>
          <w:rFonts w:eastAsia="Times New Roman"/>
          <w:b/>
          <w:szCs w:val="28"/>
          <w:lang w:eastAsia="ru-RU"/>
        </w:rPr>
        <w:t xml:space="preserve"> билета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  <w:lang w:eastAsia="ru-RU"/>
        </w:rPr>
      </w:pPr>
      <w:r w:rsidRPr="0083440E">
        <w:rPr>
          <w:rFonts w:eastAsia="Times New Roman"/>
          <w:szCs w:val="28"/>
        </w:rPr>
        <w:t xml:space="preserve">Устный ответ студента по теоретическому вопросу </w:t>
      </w:r>
      <w:r w:rsidRPr="005C6779">
        <w:rPr>
          <w:rFonts w:eastAsia="Times New Roman"/>
          <w:b/>
          <w:szCs w:val="28"/>
          <w:lang w:eastAsia="ru-RU"/>
        </w:rPr>
        <w:t>зачетного</w:t>
      </w:r>
      <w:r w:rsidRPr="0083440E">
        <w:rPr>
          <w:rFonts w:eastAsia="Times New Roman"/>
          <w:szCs w:val="28"/>
        </w:rPr>
        <w:t xml:space="preserve"> билета по дисциплине оценивается максимум в </w:t>
      </w:r>
      <w:r w:rsidRPr="006C0456">
        <w:rPr>
          <w:rFonts w:eastAsia="Times New Roman"/>
          <w:szCs w:val="28"/>
        </w:rPr>
        <w:t>50</w:t>
      </w:r>
      <w:r w:rsidRPr="0083440E">
        <w:rPr>
          <w:rFonts w:eastAsia="Times New Roman"/>
          <w:szCs w:val="28"/>
        </w:rPr>
        <w:t xml:space="preserve"> баллов.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>ответа</w:t>
      </w:r>
      <w:r w:rsidR="00206142">
        <w:rPr>
          <w:rFonts w:eastAsia="Times New Roman"/>
          <w:szCs w:val="28"/>
          <w:lang w:eastAsia="ru-RU"/>
        </w:rPr>
        <w:t xml:space="preserve"> от</w:t>
      </w:r>
      <w:r w:rsidRPr="0083440E">
        <w:rPr>
          <w:rFonts w:eastAsia="Times New Roman"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>50 до 41</w:t>
      </w:r>
      <w:r w:rsidR="00206142">
        <w:rPr>
          <w:rFonts w:eastAsia="Times New Roman"/>
          <w:szCs w:val="28"/>
        </w:rPr>
        <w:t xml:space="preserve"> балла</w:t>
      </w:r>
      <w:r w:rsidRPr="0083440E">
        <w:rPr>
          <w:rFonts w:eastAsia="Times New Roman"/>
          <w:szCs w:val="28"/>
          <w:lang w:eastAsia="ru-RU"/>
        </w:rPr>
        <w:t xml:space="preserve"> выставляется студенту</w:t>
      </w:r>
      <w:r w:rsidRPr="0083440E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>ответа</w:t>
      </w:r>
      <w:r w:rsidR="00206142">
        <w:rPr>
          <w:rFonts w:eastAsia="Times New Roman"/>
          <w:szCs w:val="28"/>
          <w:lang w:eastAsia="ru-RU"/>
        </w:rPr>
        <w:t xml:space="preserve"> от</w:t>
      </w:r>
      <w:r w:rsidRPr="0083440E">
        <w:rPr>
          <w:rFonts w:eastAsia="Times New Roman"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>40 до 31</w:t>
      </w:r>
      <w:r w:rsidR="00206142">
        <w:rPr>
          <w:rFonts w:eastAsia="Times New Roman"/>
          <w:szCs w:val="28"/>
        </w:rPr>
        <w:t xml:space="preserve"> балла</w:t>
      </w:r>
      <w:r w:rsidRPr="0083440E">
        <w:rPr>
          <w:rFonts w:eastAsia="Times New Roman"/>
          <w:szCs w:val="28"/>
          <w:lang w:eastAsia="ru-RU"/>
        </w:rPr>
        <w:t xml:space="preserve"> выставляется студенту</w:t>
      </w:r>
      <w:r w:rsidRPr="0083440E">
        <w:rPr>
          <w:rFonts w:eastAsia="Times New Roman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>ответа</w:t>
      </w:r>
      <w:r w:rsidR="00206142">
        <w:rPr>
          <w:rFonts w:eastAsia="Times New Roman"/>
          <w:szCs w:val="28"/>
          <w:lang w:eastAsia="ru-RU"/>
        </w:rPr>
        <w:t xml:space="preserve"> от</w:t>
      </w:r>
      <w:r w:rsidRPr="0083440E">
        <w:rPr>
          <w:rFonts w:eastAsia="Times New Roman"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>30 до 21</w:t>
      </w:r>
      <w:r w:rsidR="00206142">
        <w:rPr>
          <w:rFonts w:eastAsia="Times New Roman"/>
          <w:szCs w:val="28"/>
        </w:rPr>
        <w:t xml:space="preserve"> балла</w:t>
      </w:r>
      <w:r w:rsidRPr="0083440E">
        <w:rPr>
          <w:rFonts w:eastAsia="Times New Roman"/>
          <w:szCs w:val="28"/>
          <w:lang w:eastAsia="ru-RU"/>
        </w:rPr>
        <w:t xml:space="preserve"> выставляется студенту</w:t>
      </w:r>
      <w:r w:rsidRPr="0083440E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>ответа</w:t>
      </w:r>
      <w:r w:rsidR="00206142">
        <w:rPr>
          <w:rFonts w:eastAsia="Times New Roman"/>
          <w:szCs w:val="28"/>
          <w:lang w:eastAsia="ru-RU"/>
        </w:rPr>
        <w:t xml:space="preserve"> от</w:t>
      </w:r>
      <w:r w:rsidRPr="0083440E">
        <w:rPr>
          <w:rFonts w:eastAsia="Times New Roman"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>20 до 11</w:t>
      </w:r>
      <w:r w:rsidRPr="0083440E">
        <w:rPr>
          <w:rFonts w:eastAsia="Times New Roman"/>
          <w:szCs w:val="28"/>
        </w:rPr>
        <w:t xml:space="preserve"> баллов</w:t>
      </w:r>
      <w:r w:rsidRPr="0083440E">
        <w:rPr>
          <w:rFonts w:eastAsia="Times New Roman"/>
          <w:szCs w:val="28"/>
          <w:lang w:eastAsia="ru-RU"/>
        </w:rPr>
        <w:t xml:space="preserve"> выставляется студенту</w:t>
      </w:r>
      <w:r w:rsidRPr="0083440E">
        <w:rPr>
          <w:rFonts w:eastAsia="Times New Roman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lastRenderedPageBreak/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>ответа</w:t>
      </w:r>
      <w:r w:rsidR="00206142">
        <w:rPr>
          <w:rFonts w:eastAsia="Times New Roman"/>
          <w:szCs w:val="28"/>
          <w:lang w:eastAsia="ru-RU"/>
        </w:rPr>
        <w:t xml:space="preserve"> от</w:t>
      </w:r>
      <w:r w:rsidRPr="0083440E">
        <w:rPr>
          <w:rFonts w:eastAsia="Times New Roman"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>10 и менее</w:t>
      </w:r>
      <w:r w:rsidRPr="0083440E">
        <w:rPr>
          <w:rFonts w:eastAsia="Times New Roman"/>
          <w:szCs w:val="28"/>
        </w:rPr>
        <w:t xml:space="preserve"> баллов </w:t>
      </w:r>
      <w:r w:rsidRPr="0083440E">
        <w:rPr>
          <w:rFonts w:eastAsia="Times New Roman"/>
          <w:szCs w:val="28"/>
          <w:lang w:eastAsia="ru-RU"/>
        </w:rPr>
        <w:t>выставляется студенту</w:t>
      </w:r>
      <w:r w:rsidRPr="0083440E">
        <w:rPr>
          <w:rFonts w:eastAsia="Times New Roman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5C6779" w:rsidRPr="0083440E" w:rsidRDefault="005C6779" w:rsidP="005C6779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>При несоответствии содержания ответа, освещаемому вопросу студент получает 0 баллов.</w:t>
      </w:r>
    </w:p>
    <w:p w:rsidR="001417C3" w:rsidRPr="008E655D" w:rsidRDefault="001417C3" w:rsidP="001417C3">
      <w:pPr>
        <w:ind w:firstLine="567"/>
        <w:contextualSpacing/>
        <w:jc w:val="both"/>
        <w:rPr>
          <w:rFonts w:eastAsia="Times New Roman"/>
          <w:b/>
          <w:szCs w:val="28"/>
          <w:lang w:eastAsia="ru-RU"/>
        </w:rPr>
      </w:pPr>
      <w:r w:rsidRPr="0083440E">
        <w:rPr>
          <w:rFonts w:eastAsia="Times New Roman"/>
          <w:b/>
          <w:szCs w:val="28"/>
          <w:lang w:eastAsia="ru-RU"/>
        </w:rPr>
        <w:t xml:space="preserve">Критерии оценки практических заданий </w:t>
      </w:r>
      <w:r>
        <w:rPr>
          <w:rFonts w:eastAsia="Times New Roman"/>
          <w:b/>
          <w:szCs w:val="28"/>
          <w:lang w:eastAsia="ru-RU"/>
        </w:rPr>
        <w:t>для зачета</w:t>
      </w:r>
    </w:p>
    <w:p w:rsidR="001417C3" w:rsidRPr="006C0456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83440E">
        <w:rPr>
          <w:rFonts w:eastAsia="Times New Roman"/>
          <w:szCs w:val="28"/>
        </w:rPr>
        <w:t xml:space="preserve">По результатам </w:t>
      </w:r>
      <w:r w:rsidRPr="0083440E">
        <w:rPr>
          <w:rFonts w:eastAsia="Times New Roman"/>
          <w:szCs w:val="28"/>
          <w:lang w:eastAsia="ru-RU"/>
        </w:rPr>
        <w:t xml:space="preserve">выполнения одного </w:t>
      </w:r>
      <w:r w:rsidRPr="0083440E">
        <w:rPr>
          <w:rFonts w:eastAsia="Times New Roman"/>
          <w:bCs/>
          <w:szCs w:val="28"/>
          <w:lang w:eastAsia="ru-RU"/>
        </w:rPr>
        <w:t>практического задания</w:t>
      </w:r>
      <w:r w:rsidR="00206142">
        <w:rPr>
          <w:rFonts w:eastAsia="Times New Roman"/>
          <w:bCs/>
          <w:szCs w:val="28"/>
          <w:lang w:eastAsia="ru-RU"/>
        </w:rPr>
        <w:t xml:space="preserve"> от</w:t>
      </w:r>
      <w:r w:rsidRPr="0083440E">
        <w:rPr>
          <w:rFonts w:eastAsia="Times New Roman"/>
          <w:bCs/>
          <w:szCs w:val="28"/>
          <w:lang w:eastAsia="ru-RU"/>
        </w:rPr>
        <w:t xml:space="preserve"> </w:t>
      </w:r>
      <w:r w:rsidR="00206142" w:rsidRPr="006C0456">
        <w:rPr>
          <w:rFonts w:eastAsia="Times New Roman"/>
          <w:bCs/>
          <w:szCs w:val="28"/>
          <w:lang w:eastAsia="ru-RU"/>
        </w:rPr>
        <w:t>50 до 41</w:t>
      </w:r>
      <w:r w:rsidRPr="006C0456">
        <w:rPr>
          <w:rFonts w:eastAsia="Times New Roman"/>
          <w:bCs/>
          <w:szCs w:val="28"/>
          <w:lang w:eastAsia="ru-RU"/>
        </w:rPr>
        <w:t xml:space="preserve"> </w:t>
      </w:r>
      <w:r w:rsidR="00206142" w:rsidRPr="006C0456">
        <w:rPr>
          <w:rFonts w:eastAsia="Times New Roman"/>
          <w:szCs w:val="28"/>
        </w:rPr>
        <w:t xml:space="preserve"> балла</w:t>
      </w:r>
      <w:r w:rsidRPr="006C0456">
        <w:rPr>
          <w:rFonts w:eastAsia="Times New Roman"/>
          <w:szCs w:val="28"/>
        </w:rPr>
        <w:t xml:space="preserve">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1417C3" w:rsidRPr="006C0456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6C0456">
        <w:rPr>
          <w:rFonts w:eastAsia="Times New Roman"/>
          <w:szCs w:val="28"/>
        </w:rPr>
        <w:t xml:space="preserve">По результатам </w:t>
      </w:r>
      <w:r w:rsidRPr="006C0456">
        <w:rPr>
          <w:rFonts w:eastAsia="Times New Roman"/>
          <w:szCs w:val="28"/>
          <w:lang w:eastAsia="ru-RU"/>
        </w:rPr>
        <w:t xml:space="preserve">выполнения </w:t>
      </w:r>
      <w:r w:rsidRPr="006C0456">
        <w:rPr>
          <w:rFonts w:eastAsia="Times New Roman"/>
          <w:bCs/>
          <w:szCs w:val="28"/>
          <w:lang w:eastAsia="ru-RU"/>
        </w:rPr>
        <w:t>практического задания</w:t>
      </w:r>
      <w:r w:rsidR="008204A5" w:rsidRPr="006C0456">
        <w:rPr>
          <w:rFonts w:eastAsia="Times New Roman"/>
          <w:bCs/>
          <w:szCs w:val="28"/>
          <w:lang w:eastAsia="ru-RU"/>
        </w:rPr>
        <w:t xml:space="preserve"> от</w:t>
      </w:r>
      <w:r w:rsidRPr="006C0456">
        <w:rPr>
          <w:rFonts w:eastAsia="Times New Roman"/>
          <w:szCs w:val="28"/>
        </w:rPr>
        <w:t xml:space="preserve"> </w:t>
      </w:r>
      <w:r w:rsidR="008204A5" w:rsidRPr="006C0456">
        <w:rPr>
          <w:rFonts w:eastAsia="Times New Roman"/>
          <w:szCs w:val="28"/>
        </w:rPr>
        <w:t>40 до 31 балла</w:t>
      </w:r>
      <w:r w:rsidRPr="006C0456">
        <w:rPr>
          <w:rFonts w:eastAsia="Times New Roman"/>
          <w:szCs w:val="28"/>
        </w:rPr>
        <w:t xml:space="preserve">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1417C3" w:rsidRPr="006C0456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6C0456">
        <w:rPr>
          <w:rFonts w:eastAsia="Times New Roman"/>
          <w:szCs w:val="28"/>
        </w:rPr>
        <w:lastRenderedPageBreak/>
        <w:t xml:space="preserve">По результатам </w:t>
      </w:r>
      <w:r w:rsidRPr="006C0456">
        <w:rPr>
          <w:rFonts w:eastAsia="Times New Roman"/>
          <w:szCs w:val="28"/>
          <w:lang w:eastAsia="ru-RU"/>
        </w:rPr>
        <w:t>выполнения</w:t>
      </w:r>
      <w:r w:rsidRPr="006C0456">
        <w:rPr>
          <w:rFonts w:eastAsia="Times New Roman"/>
          <w:bCs/>
          <w:szCs w:val="28"/>
          <w:lang w:eastAsia="ru-RU"/>
        </w:rPr>
        <w:t xml:space="preserve"> практического задания</w:t>
      </w:r>
      <w:r w:rsidR="008204A5" w:rsidRPr="006C0456">
        <w:rPr>
          <w:rFonts w:eastAsia="Times New Roman"/>
          <w:bCs/>
          <w:szCs w:val="28"/>
          <w:lang w:eastAsia="ru-RU"/>
        </w:rPr>
        <w:t xml:space="preserve"> от</w:t>
      </w:r>
      <w:r w:rsidRPr="006C0456">
        <w:rPr>
          <w:rFonts w:eastAsia="Times New Roman"/>
          <w:bCs/>
          <w:szCs w:val="28"/>
          <w:lang w:eastAsia="ru-RU"/>
        </w:rPr>
        <w:t xml:space="preserve"> </w:t>
      </w:r>
      <w:r w:rsidR="008204A5" w:rsidRPr="006C0456">
        <w:rPr>
          <w:rFonts w:eastAsia="Times New Roman"/>
          <w:bCs/>
          <w:szCs w:val="28"/>
          <w:lang w:eastAsia="ru-RU"/>
        </w:rPr>
        <w:t>30 до 21</w:t>
      </w:r>
      <w:r w:rsidRPr="006C0456">
        <w:rPr>
          <w:rFonts w:eastAsia="Times New Roman"/>
          <w:bCs/>
          <w:szCs w:val="28"/>
          <w:lang w:eastAsia="ru-RU"/>
        </w:rPr>
        <w:t xml:space="preserve"> </w:t>
      </w:r>
      <w:r w:rsidR="008204A5" w:rsidRPr="006C0456">
        <w:rPr>
          <w:rFonts w:eastAsia="Times New Roman"/>
          <w:szCs w:val="28"/>
        </w:rPr>
        <w:t>балла</w:t>
      </w:r>
      <w:r w:rsidRPr="006C0456">
        <w:rPr>
          <w:rFonts w:eastAsia="Times New Roman"/>
          <w:szCs w:val="28"/>
        </w:rPr>
        <w:t xml:space="preserve">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1417C3" w:rsidRPr="006C0456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6C0456">
        <w:rPr>
          <w:rFonts w:eastAsia="Times New Roman"/>
          <w:szCs w:val="28"/>
        </w:rPr>
        <w:t xml:space="preserve">По результатам </w:t>
      </w:r>
      <w:r w:rsidRPr="006C0456">
        <w:rPr>
          <w:rFonts w:eastAsia="Times New Roman"/>
          <w:szCs w:val="28"/>
          <w:lang w:eastAsia="ru-RU"/>
        </w:rPr>
        <w:t xml:space="preserve">выполнения </w:t>
      </w:r>
      <w:r w:rsidRPr="006C0456">
        <w:rPr>
          <w:rFonts w:eastAsia="Times New Roman"/>
          <w:bCs/>
          <w:szCs w:val="28"/>
          <w:lang w:eastAsia="ru-RU"/>
        </w:rPr>
        <w:t>практического</w:t>
      </w:r>
      <w:r w:rsidR="008204A5" w:rsidRPr="006C0456">
        <w:rPr>
          <w:rFonts w:eastAsia="Times New Roman"/>
          <w:bCs/>
          <w:szCs w:val="28"/>
          <w:lang w:eastAsia="ru-RU"/>
        </w:rPr>
        <w:t xml:space="preserve"> задания от</w:t>
      </w:r>
      <w:r w:rsidRPr="006C0456">
        <w:rPr>
          <w:rFonts w:eastAsia="Times New Roman"/>
          <w:bCs/>
          <w:szCs w:val="28"/>
          <w:lang w:eastAsia="ru-RU"/>
        </w:rPr>
        <w:t xml:space="preserve"> </w:t>
      </w:r>
      <w:r w:rsidR="008204A5" w:rsidRPr="006C0456">
        <w:rPr>
          <w:rFonts w:eastAsia="Times New Roman"/>
          <w:bCs/>
          <w:szCs w:val="28"/>
          <w:lang w:eastAsia="ru-RU"/>
        </w:rPr>
        <w:t>20 до 11</w:t>
      </w:r>
      <w:r w:rsidRPr="006C0456">
        <w:rPr>
          <w:rFonts w:eastAsia="Times New Roman"/>
          <w:szCs w:val="28"/>
        </w:rPr>
        <w:t xml:space="preserve"> баллов</w:t>
      </w:r>
      <w:r w:rsidRPr="006C0456">
        <w:rPr>
          <w:rFonts w:eastAsia="Times New Roman"/>
          <w:i/>
          <w:szCs w:val="28"/>
        </w:rPr>
        <w:t xml:space="preserve"> </w:t>
      </w:r>
      <w:r w:rsidRPr="006C0456">
        <w:rPr>
          <w:rFonts w:eastAsia="Times New Roman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1417C3" w:rsidRPr="0083440E" w:rsidRDefault="001417C3" w:rsidP="001417C3">
      <w:pPr>
        <w:ind w:firstLine="567"/>
        <w:contextualSpacing/>
        <w:jc w:val="both"/>
        <w:rPr>
          <w:rFonts w:eastAsia="Times New Roman"/>
          <w:szCs w:val="28"/>
        </w:rPr>
      </w:pPr>
      <w:r w:rsidRPr="006C0456">
        <w:rPr>
          <w:rFonts w:eastAsia="Times New Roman"/>
          <w:szCs w:val="28"/>
        </w:rPr>
        <w:t xml:space="preserve">По результатам </w:t>
      </w:r>
      <w:r w:rsidRPr="006C0456">
        <w:rPr>
          <w:rFonts w:eastAsia="Times New Roman"/>
          <w:szCs w:val="28"/>
          <w:lang w:eastAsia="ru-RU"/>
        </w:rPr>
        <w:t xml:space="preserve">выполнения </w:t>
      </w:r>
      <w:r w:rsidRPr="006C0456">
        <w:rPr>
          <w:rFonts w:eastAsia="Times New Roman"/>
          <w:bCs/>
          <w:szCs w:val="28"/>
          <w:lang w:eastAsia="ru-RU"/>
        </w:rPr>
        <w:t>практического задания</w:t>
      </w:r>
      <w:r w:rsidR="008204A5" w:rsidRPr="006C0456">
        <w:rPr>
          <w:rFonts w:eastAsia="Times New Roman"/>
          <w:bCs/>
          <w:szCs w:val="28"/>
          <w:lang w:eastAsia="ru-RU"/>
        </w:rPr>
        <w:t xml:space="preserve"> от</w:t>
      </w:r>
      <w:r w:rsidRPr="006C0456">
        <w:rPr>
          <w:rFonts w:eastAsia="Times New Roman"/>
          <w:bCs/>
          <w:szCs w:val="28"/>
          <w:lang w:eastAsia="ru-RU"/>
        </w:rPr>
        <w:t xml:space="preserve"> </w:t>
      </w:r>
      <w:r w:rsidR="008204A5" w:rsidRPr="006C0456">
        <w:rPr>
          <w:rFonts w:eastAsia="Times New Roman"/>
          <w:bCs/>
          <w:szCs w:val="28"/>
          <w:lang w:eastAsia="ru-RU"/>
        </w:rPr>
        <w:t>10 и менее</w:t>
      </w:r>
      <w:r w:rsidRPr="006C0456">
        <w:rPr>
          <w:rFonts w:eastAsia="Times New Roman"/>
          <w:bCs/>
          <w:szCs w:val="28"/>
          <w:lang w:eastAsia="ru-RU"/>
        </w:rPr>
        <w:t xml:space="preserve"> б</w:t>
      </w:r>
      <w:r w:rsidRPr="006C0456">
        <w:rPr>
          <w:rFonts w:eastAsia="Times New Roman"/>
          <w:szCs w:val="28"/>
        </w:rPr>
        <w:t>аллов</w:t>
      </w:r>
      <w:r w:rsidRPr="0083440E">
        <w:rPr>
          <w:rFonts w:eastAsia="Times New Roman"/>
          <w:i/>
          <w:szCs w:val="28"/>
        </w:rPr>
        <w:t xml:space="preserve"> </w:t>
      </w:r>
      <w:r w:rsidRPr="0083440E">
        <w:rPr>
          <w:rFonts w:eastAsia="Times New Roman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Оценка «зачтено» выставляется на зачете обучающемуся, если: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lastRenderedPageBreak/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Компетенции или их части сформированы на базовом уровне.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Оценка «не зачтено» ставится на зачете обучающемуся, если: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имеются существенные пробелы в знании основного материала по программе курса;</w:t>
      </w:r>
    </w:p>
    <w:p w:rsidR="00F55EFE" w:rsidRPr="0085335A" w:rsidRDefault="00F55EFE" w:rsidP="0085335A">
      <w:pPr>
        <w:contextualSpacing/>
        <w:jc w:val="both"/>
        <w:rPr>
          <w:szCs w:val="28"/>
        </w:rPr>
      </w:pPr>
      <w:r w:rsidRPr="0085335A">
        <w:rPr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F55EFE" w:rsidRDefault="00F55EFE" w:rsidP="00C81349">
      <w:pPr>
        <w:contextualSpacing/>
        <w:jc w:val="both"/>
        <w:rPr>
          <w:szCs w:val="28"/>
        </w:rPr>
      </w:pPr>
      <w:r w:rsidRPr="0085335A">
        <w:rPr>
          <w:szCs w:val="28"/>
        </w:rPr>
        <w:t xml:space="preserve">- имеются систематические пропуски </w:t>
      </w:r>
      <w:proofErr w:type="gramStart"/>
      <w:r w:rsidRPr="0085335A">
        <w:rPr>
          <w:szCs w:val="28"/>
        </w:rPr>
        <w:t>обучающегося</w:t>
      </w:r>
      <w:proofErr w:type="gramEnd"/>
      <w:r w:rsidRPr="0085335A">
        <w:rPr>
          <w:szCs w:val="28"/>
        </w:rPr>
        <w:t xml:space="preserve"> занятий по неуважительным причинам.</w:t>
      </w:r>
    </w:p>
    <w:p w:rsidR="006B656E" w:rsidRPr="00F55EFE" w:rsidRDefault="006B656E" w:rsidP="00C81349">
      <w:pPr>
        <w:contextualSpacing/>
        <w:jc w:val="both"/>
        <w:rPr>
          <w:szCs w:val="28"/>
        </w:rPr>
      </w:pPr>
    </w:p>
    <w:p w:rsidR="00294CDD" w:rsidRPr="006B656E" w:rsidRDefault="006B656E" w:rsidP="006B656E">
      <w:pPr>
        <w:tabs>
          <w:tab w:val="left" w:pos="5387"/>
        </w:tabs>
        <w:ind w:firstLine="0"/>
        <w:jc w:val="both"/>
        <w:rPr>
          <w:b/>
          <w:szCs w:val="28"/>
        </w:rPr>
      </w:pPr>
      <w:r w:rsidRPr="006B656E">
        <w:rPr>
          <w:b/>
          <w:szCs w:val="28"/>
        </w:rPr>
        <w:t>Перечень рекомендуемых информационных ресурсов:</w:t>
      </w:r>
    </w:p>
    <w:p w:rsidR="003970AB" w:rsidRPr="00654746" w:rsidRDefault="003970AB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Маслоу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А. Х. Мотивация и личность / </w:t>
      </w:r>
      <w:proofErr w:type="spellStart"/>
      <w:r w:rsidRPr="00654746">
        <w:rPr>
          <w:rFonts w:ascii="Times New Roman" w:hAnsi="Times New Roman"/>
          <w:sz w:val="28"/>
          <w:szCs w:val="28"/>
        </w:rPr>
        <w:t>Абрахам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Х. </w:t>
      </w:r>
      <w:proofErr w:type="spellStart"/>
      <w:r w:rsidRPr="00654746">
        <w:rPr>
          <w:rFonts w:ascii="Times New Roman" w:hAnsi="Times New Roman"/>
          <w:sz w:val="28"/>
          <w:szCs w:val="28"/>
        </w:rPr>
        <w:t>Маслоу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Москва: Республика, 2019. — 384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3970AB" w:rsidRPr="00654746" w:rsidRDefault="003970AB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Селигман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М. Э. П. Позитивная психология. Искусство и наука благополучия / Мартин Э. П. </w:t>
      </w:r>
      <w:proofErr w:type="spellStart"/>
      <w:r w:rsidRPr="00654746">
        <w:rPr>
          <w:rFonts w:ascii="Times New Roman" w:hAnsi="Times New Roman"/>
          <w:sz w:val="28"/>
          <w:szCs w:val="28"/>
        </w:rPr>
        <w:t>Селигман</w:t>
      </w:r>
      <w:proofErr w:type="spellEnd"/>
      <w:r w:rsidRPr="00654746">
        <w:rPr>
          <w:rFonts w:ascii="Times New Roman" w:hAnsi="Times New Roman"/>
          <w:sz w:val="28"/>
          <w:szCs w:val="28"/>
        </w:rPr>
        <w:t>. — Москва: АСТ, 2020. — 416 с.</w:t>
      </w:r>
    </w:p>
    <w:p w:rsidR="003970AB" w:rsidRPr="00654746" w:rsidRDefault="003970AB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Бодалев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А. А. Личность и общение в психологии / Анатолий Александрович </w:t>
      </w:r>
      <w:proofErr w:type="spellStart"/>
      <w:r w:rsidRPr="00654746">
        <w:rPr>
          <w:rFonts w:ascii="Times New Roman" w:hAnsi="Times New Roman"/>
          <w:sz w:val="28"/>
          <w:szCs w:val="28"/>
        </w:rPr>
        <w:t>Бодалев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Санкт-Петербург: Питер, 2021. — 320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3970AB" w:rsidRPr="00654746" w:rsidRDefault="003970AB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Дилтс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Р., Эпштейн Д. Самоуважение: создание сильной личности / Роберт </w:t>
      </w:r>
      <w:proofErr w:type="spellStart"/>
      <w:r w:rsidRPr="00654746">
        <w:rPr>
          <w:rFonts w:ascii="Times New Roman" w:hAnsi="Times New Roman"/>
          <w:sz w:val="28"/>
          <w:szCs w:val="28"/>
        </w:rPr>
        <w:t>Дилтс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, Дэвид Эпштейн. — Москва: София, 2018. — 256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3970AB" w:rsidRPr="00654746" w:rsidRDefault="003970AB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Фромм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Э. Бегство от свободы / Эрих </w:t>
      </w:r>
      <w:proofErr w:type="spellStart"/>
      <w:r w:rsidRPr="00654746">
        <w:rPr>
          <w:rFonts w:ascii="Times New Roman" w:hAnsi="Times New Roman"/>
          <w:sz w:val="28"/>
          <w:szCs w:val="28"/>
        </w:rPr>
        <w:t>Фромм</w:t>
      </w:r>
      <w:proofErr w:type="spellEnd"/>
      <w:r w:rsidRPr="00654746">
        <w:rPr>
          <w:rFonts w:ascii="Times New Roman" w:hAnsi="Times New Roman"/>
          <w:sz w:val="28"/>
          <w:szCs w:val="28"/>
        </w:rPr>
        <w:t>. — Москва: АСТ, 2021. — 288 с.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lastRenderedPageBreak/>
        <w:t>Законченко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Г. Г., Сухова Н. Н. Толерантность как педагогическая ценность / Галина Георгиевна </w:t>
      </w:r>
      <w:proofErr w:type="spellStart"/>
      <w:r w:rsidRPr="00654746">
        <w:rPr>
          <w:rFonts w:ascii="Times New Roman" w:hAnsi="Times New Roman"/>
          <w:sz w:val="28"/>
          <w:szCs w:val="28"/>
        </w:rPr>
        <w:t>Законченко</w:t>
      </w:r>
      <w:proofErr w:type="spellEnd"/>
      <w:r w:rsidRPr="00654746">
        <w:rPr>
          <w:rFonts w:ascii="Times New Roman" w:hAnsi="Times New Roman"/>
          <w:sz w:val="28"/>
          <w:szCs w:val="28"/>
        </w:rPr>
        <w:t>, Надежда Николаевна Сухова // Вопросы психологии. — 2018. — № 4. — С. 45–52.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Маклахов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В. П. Толерантность как социально-психологическая ценность / Владимир Петрович </w:t>
      </w:r>
      <w:proofErr w:type="spellStart"/>
      <w:r w:rsidRPr="00654746">
        <w:rPr>
          <w:rFonts w:ascii="Times New Roman" w:hAnsi="Times New Roman"/>
          <w:sz w:val="28"/>
          <w:szCs w:val="28"/>
        </w:rPr>
        <w:t>Маклахов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Москва: Институт психологии РАН, 2017. — 192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 w:rsidRPr="00654746">
        <w:rPr>
          <w:rFonts w:ascii="Times New Roman" w:hAnsi="Times New Roman"/>
          <w:sz w:val="28"/>
          <w:szCs w:val="28"/>
        </w:rPr>
        <w:t>Ушинский П. Ф. Толерантность в образовательной среде / Петр Фёдорович Ушинский. — Москва</w:t>
      </w:r>
      <w:proofErr w:type="gramStart"/>
      <w:r w:rsidRPr="0065474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54746">
        <w:rPr>
          <w:rFonts w:ascii="Times New Roman" w:hAnsi="Times New Roman"/>
          <w:sz w:val="28"/>
          <w:szCs w:val="28"/>
        </w:rPr>
        <w:t xml:space="preserve"> Академия, 2019. — 176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Божович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Л. И. Личность и её становление в детском возрасте / Людмила Ивановна </w:t>
      </w:r>
      <w:proofErr w:type="spellStart"/>
      <w:r w:rsidRPr="00654746">
        <w:rPr>
          <w:rFonts w:ascii="Times New Roman" w:hAnsi="Times New Roman"/>
          <w:sz w:val="28"/>
          <w:szCs w:val="28"/>
        </w:rPr>
        <w:t>Божович</w:t>
      </w:r>
      <w:proofErr w:type="spellEnd"/>
      <w:r w:rsidRPr="00654746">
        <w:rPr>
          <w:rFonts w:ascii="Times New Roman" w:hAnsi="Times New Roman"/>
          <w:sz w:val="28"/>
          <w:szCs w:val="28"/>
        </w:rPr>
        <w:t>. — Москва</w:t>
      </w:r>
      <w:proofErr w:type="gramStart"/>
      <w:r w:rsidRPr="0065474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54746">
        <w:rPr>
          <w:rFonts w:ascii="Times New Roman" w:hAnsi="Times New Roman"/>
          <w:sz w:val="28"/>
          <w:szCs w:val="28"/>
        </w:rPr>
        <w:t xml:space="preserve"> Смысл, 2020. — 368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Хекхаузен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Х. Мотивация и деятельно</w:t>
      </w:r>
      <w:r w:rsidR="00294FAC">
        <w:rPr>
          <w:rFonts w:ascii="Times New Roman" w:hAnsi="Times New Roman"/>
          <w:sz w:val="28"/>
          <w:szCs w:val="28"/>
        </w:rPr>
        <w:t xml:space="preserve">сть / Хайнц </w:t>
      </w:r>
      <w:proofErr w:type="spellStart"/>
      <w:r w:rsidR="00294FAC">
        <w:rPr>
          <w:rFonts w:ascii="Times New Roman" w:hAnsi="Times New Roman"/>
          <w:sz w:val="28"/>
          <w:szCs w:val="28"/>
        </w:rPr>
        <w:t>Хекхаузен</w:t>
      </w:r>
      <w:proofErr w:type="spellEnd"/>
      <w:r w:rsidR="00294FAC">
        <w:rPr>
          <w:rFonts w:ascii="Times New Roman" w:hAnsi="Times New Roman"/>
          <w:sz w:val="28"/>
          <w:szCs w:val="28"/>
        </w:rPr>
        <w:t>. — Москва</w:t>
      </w:r>
      <w:r w:rsidRPr="00654746">
        <w:rPr>
          <w:rFonts w:ascii="Times New Roman" w:hAnsi="Times New Roman"/>
          <w:sz w:val="28"/>
          <w:szCs w:val="28"/>
        </w:rPr>
        <w:t xml:space="preserve">: Академия, 2017. — 432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Грушецкая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И. Т. Эмоциональный интеллект и личностный рост / Ирина Тимофеевна </w:t>
      </w:r>
      <w:proofErr w:type="spellStart"/>
      <w:r w:rsidRPr="00654746">
        <w:rPr>
          <w:rFonts w:ascii="Times New Roman" w:hAnsi="Times New Roman"/>
          <w:sz w:val="28"/>
          <w:szCs w:val="28"/>
        </w:rPr>
        <w:t>Грушецкая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Санкт-Петербург: Питер, 2020. — 224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 w:rsidRPr="00654746">
        <w:rPr>
          <w:rFonts w:ascii="Times New Roman" w:hAnsi="Times New Roman"/>
          <w:sz w:val="28"/>
          <w:szCs w:val="28"/>
        </w:rPr>
        <w:t>Богушевская Е. А.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Арт-терапия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и самопознание / Елена Алек</w:t>
      </w:r>
      <w:r w:rsidR="00294FAC">
        <w:rPr>
          <w:rFonts w:ascii="Times New Roman" w:hAnsi="Times New Roman"/>
          <w:sz w:val="28"/>
          <w:szCs w:val="28"/>
        </w:rPr>
        <w:t>сандровна Богушевская. — Москва</w:t>
      </w:r>
      <w:r w:rsidRPr="0065474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654746">
        <w:rPr>
          <w:rFonts w:ascii="Times New Roman" w:hAnsi="Times New Roman"/>
          <w:sz w:val="28"/>
          <w:szCs w:val="28"/>
        </w:rPr>
        <w:t>Теревинф</w:t>
      </w:r>
      <w:proofErr w:type="spellEnd"/>
      <w:r w:rsidRPr="00654746">
        <w:rPr>
          <w:rFonts w:ascii="Times New Roman" w:hAnsi="Times New Roman"/>
          <w:sz w:val="28"/>
          <w:szCs w:val="28"/>
        </w:rPr>
        <w:t>, 2018. — 208 с.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 w:rsidRPr="00654746">
        <w:rPr>
          <w:rFonts w:ascii="Times New Roman" w:hAnsi="Times New Roman"/>
          <w:sz w:val="28"/>
          <w:szCs w:val="28"/>
        </w:rPr>
        <w:t xml:space="preserve">Смирнова Е. О. Практическая </w:t>
      </w:r>
      <w:proofErr w:type="spellStart"/>
      <w:r w:rsidRPr="00654746">
        <w:rPr>
          <w:rFonts w:ascii="Times New Roman" w:hAnsi="Times New Roman"/>
          <w:sz w:val="28"/>
          <w:szCs w:val="28"/>
        </w:rPr>
        <w:t>арт-терапия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/ Елена Олеговна Смирнова. — Санкт-Петербург: Питер, 2021. — 240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Канеман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Д. Думай медленно, решай быстро / Даниэль </w:t>
      </w:r>
      <w:proofErr w:type="spellStart"/>
      <w:r w:rsidRPr="00654746">
        <w:rPr>
          <w:rFonts w:ascii="Times New Roman" w:hAnsi="Times New Roman"/>
          <w:sz w:val="28"/>
          <w:szCs w:val="28"/>
        </w:rPr>
        <w:t>Канеман</w:t>
      </w:r>
      <w:proofErr w:type="spellEnd"/>
      <w:r w:rsidRPr="00654746">
        <w:rPr>
          <w:rFonts w:ascii="Times New Roman" w:hAnsi="Times New Roman"/>
          <w:sz w:val="28"/>
          <w:szCs w:val="28"/>
        </w:rPr>
        <w:t>. — Москва: АСТ, 2020. — 656 с.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Криппнер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С., </w:t>
      </w:r>
      <w:proofErr w:type="spellStart"/>
      <w:r w:rsidRPr="00654746">
        <w:rPr>
          <w:rFonts w:ascii="Times New Roman" w:hAnsi="Times New Roman"/>
          <w:sz w:val="28"/>
          <w:szCs w:val="28"/>
        </w:rPr>
        <w:t>Уагстафф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Г. Гипноз и альтернативные состояния сознания / Стэнли </w:t>
      </w:r>
      <w:proofErr w:type="spellStart"/>
      <w:r w:rsidRPr="00654746">
        <w:rPr>
          <w:rFonts w:ascii="Times New Roman" w:hAnsi="Times New Roman"/>
          <w:sz w:val="28"/>
          <w:szCs w:val="28"/>
        </w:rPr>
        <w:t>Криппнер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4746">
        <w:rPr>
          <w:rFonts w:ascii="Times New Roman" w:hAnsi="Times New Roman"/>
          <w:sz w:val="28"/>
          <w:szCs w:val="28"/>
        </w:rPr>
        <w:t>Грэм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4746">
        <w:rPr>
          <w:rFonts w:ascii="Times New Roman" w:hAnsi="Times New Roman"/>
          <w:sz w:val="28"/>
          <w:szCs w:val="28"/>
        </w:rPr>
        <w:t>Уагстафф</w:t>
      </w:r>
      <w:proofErr w:type="spellEnd"/>
      <w:r w:rsidRPr="00654746">
        <w:rPr>
          <w:rFonts w:ascii="Times New Roman" w:hAnsi="Times New Roman"/>
          <w:sz w:val="28"/>
          <w:szCs w:val="28"/>
        </w:rPr>
        <w:t>.</w:t>
      </w:r>
      <w:proofErr w:type="gramStart"/>
      <w:r w:rsidRPr="00654746">
        <w:rPr>
          <w:rFonts w:ascii="Times New Roman" w:hAnsi="Times New Roman"/>
          <w:sz w:val="28"/>
          <w:szCs w:val="28"/>
        </w:rPr>
        <w:t>—М</w:t>
      </w:r>
      <w:proofErr w:type="gramEnd"/>
      <w:r w:rsidRPr="00654746">
        <w:rPr>
          <w:rFonts w:ascii="Times New Roman" w:hAnsi="Times New Roman"/>
          <w:sz w:val="28"/>
          <w:szCs w:val="28"/>
        </w:rPr>
        <w:t xml:space="preserve">осква: Классика Стиль, 2019— 304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Дилтс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Р. Интеграция личности: внутренние стратегии поведения / Роберт </w:t>
      </w:r>
      <w:proofErr w:type="spellStart"/>
      <w:r w:rsidRPr="00654746">
        <w:rPr>
          <w:rFonts w:ascii="Times New Roman" w:hAnsi="Times New Roman"/>
          <w:sz w:val="28"/>
          <w:szCs w:val="28"/>
        </w:rPr>
        <w:t>Дилтс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Москва: София, 2017. — 288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 w:rsidRPr="00654746">
        <w:rPr>
          <w:rFonts w:ascii="Times New Roman" w:hAnsi="Times New Roman"/>
          <w:sz w:val="28"/>
          <w:szCs w:val="28"/>
        </w:rPr>
        <w:t xml:space="preserve">Сатир В. Новые люди после новых методов терапии / </w:t>
      </w:r>
      <w:proofErr w:type="spellStart"/>
      <w:r w:rsidRPr="00654746">
        <w:rPr>
          <w:rFonts w:ascii="Times New Roman" w:hAnsi="Times New Roman"/>
          <w:sz w:val="28"/>
          <w:szCs w:val="28"/>
        </w:rPr>
        <w:t>Вирджиния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Сатир. — Москва: АСТ, 2021. — 272 с.</w:t>
      </w:r>
    </w:p>
    <w:p w:rsidR="006F2D7F" w:rsidRPr="00654746" w:rsidRDefault="006F2D7F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654746">
        <w:rPr>
          <w:rFonts w:ascii="Times New Roman" w:hAnsi="Times New Roman"/>
          <w:sz w:val="28"/>
          <w:szCs w:val="28"/>
        </w:rPr>
        <w:t>Адизес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 И. Управление изменениями. Как компании растут и умирают / Ицхак </w:t>
      </w:r>
      <w:proofErr w:type="spellStart"/>
      <w:r w:rsidRPr="00654746">
        <w:rPr>
          <w:rFonts w:ascii="Times New Roman" w:hAnsi="Times New Roman"/>
          <w:sz w:val="28"/>
          <w:szCs w:val="28"/>
        </w:rPr>
        <w:t>Адизес</w:t>
      </w:r>
      <w:proofErr w:type="spellEnd"/>
      <w:r w:rsidRPr="00654746">
        <w:rPr>
          <w:rFonts w:ascii="Times New Roman" w:hAnsi="Times New Roman"/>
          <w:sz w:val="28"/>
          <w:szCs w:val="28"/>
        </w:rPr>
        <w:t xml:space="preserve">. — Москва: Манн, Иванов и Фербер, 2019. — 320 </w:t>
      </w:r>
      <w:proofErr w:type="gramStart"/>
      <w:r w:rsidRPr="00654746">
        <w:rPr>
          <w:rFonts w:ascii="Times New Roman" w:hAnsi="Times New Roman"/>
          <w:sz w:val="28"/>
          <w:szCs w:val="28"/>
        </w:rPr>
        <w:t>с</w:t>
      </w:r>
      <w:proofErr w:type="gramEnd"/>
      <w:r w:rsidRPr="00654746">
        <w:rPr>
          <w:rFonts w:ascii="Times New Roman" w:hAnsi="Times New Roman"/>
          <w:sz w:val="28"/>
          <w:szCs w:val="28"/>
        </w:rPr>
        <w:t>.</w:t>
      </w:r>
    </w:p>
    <w:p w:rsidR="00654746" w:rsidRPr="00654746" w:rsidRDefault="00654746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r w:rsidRPr="00654746">
        <w:rPr>
          <w:rFonts w:ascii="Times New Roman" w:hAnsi="Times New Roman"/>
          <w:sz w:val="28"/>
          <w:szCs w:val="28"/>
        </w:rPr>
        <w:t>Гилберт П. Сила сострадания / Пол Гилберт. — Москва: АСТ, 2020. — 352 с.</w:t>
      </w:r>
    </w:p>
    <w:p w:rsidR="00654746" w:rsidRPr="00294FAC" w:rsidRDefault="00654746" w:rsidP="00242ECD">
      <w:pPr>
        <w:pStyle w:val="af"/>
        <w:numPr>
          <w:ilvl w:val="0"/>
          <w:numId w:val="12"/>
        </w:numPr>
        <w:tabs>
          <w:tab w:val="left" w:pos="0"/>
          <w:tab w:val="left" w:pos="284"/>
        </w:tabs>
        <w:spacing w:line="360" w:lineRule="auto"/>
        <w:ind w:left="0" w:firstLine="142"/>
        <w:rPr>
          <w:rFonts w:ascii="Times New Roman" w:hAnsi="Times New Roman"/>
          <w:sz w:val="28"/>
          <w:szCs w:val="28"/>
        </w:rPr>
      </w:pPr>
      <w:proofErr w:type="spellStart"/>
      <w:r w:rsidRPr="00294FAC">
        <w:rPr>
          <w:rFonts w:ascii="Times New Roman" w:hAnsi="Times New Roman"/>
          <w:sz w:val="28"/>
          <w:szCs w:val="28"/>
        </w:rPr>
        <w:lastRenderedPageBreak/>
        <w:t>Фромм</w:t>
      </w:r>
      <w:proofErr w:type="spellEnd"/>
      <w:r w:rsidRPr="00294FAC">
        <w:rPr>
          <w:rFonts w:ascii="Times New Roman" w:hAnsi="Times New Roman"/>
          <w:sz w:val="28"/>
          <w:szCs w:val="28"/>
        </w:rPr>
        <w:t xml:space="preserve"> Э. Анатомия </w:t>
      </w:r>
      <w:proofErr w:type="gramStart"/>
      <w:r w:rsidRPr="00294FAC">
        <w:rPr>
          <w:rFonts w:ascii="Times New Roman" w:hAnsi="Times New Roman"/>
          <w:sz w:val="28"/>
          <w:szCs w:val="28"/>
        </w:rPr>
        <w:t>человеческой</w:t>
      </w:r>
      <w:proofErr w:type="gramEnd"/>
      <w:r w:rsidRPr="00294F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AC">
        <w:rPr>
          <w:rFonts w:ascii="Times New Roman" w:hAnsi="Times New Roman"/>
          <w:sz w:val="28"/>
          <w:szCs w:val="28"/>
        </w:rPr>
        <w:t>деструктивности</w:t>
      </w:r>
      <w:proofErr w:type="spellEnd"/>
      <w:r w:rsidRPr="00294FAC">
        <w:rPr>
          <w:rFonts w:ascii="Times New Roman" w:hAnsi="Times New Roman"/>
          <w:sz w:val="28"/>
          <w:szCs w:val="28"/>
        </w:rPr>
        <w:t xml:space="preserve"> / Эрих </w:t>
      </w:r>
      <w:proofErr w:type="spellStart"/>
      <w:r w:rsidRPr="00294FAC">
        <w:rPr>
          <w:rFonts w:ascii="Times New Roman" w:hAnsi="Times New Roman"/>
          <w:sz w:val="28"/>
          <w:szCs w:val="28"/>
        </w:rPr>
        <w:t>Фромм</w:t>
      </w:r>
      <w:proofErr w:type="spellEnd"/>
      <w:r w:rsidRPr="00294FAC">
        <w:rPr>
          <w:rFonts w:ascii="Times New Roman" w:hAnsi="Times New Roman"/>
          <w:sz w:val="28"/>
          <w:szCs w:val="28"/>
        </w:rPr>
        <w:t>. — Москва: АСТ, 2021. — 400 с.</w:t>
      </w:r>
    </w:p>
    <w:p w:rsidR="00D7483A" w:rsidRPr="005D7C14" w:rsidRDefault="00D7483A" w:rsidP="0079290E">
      <w:pPr>
        <w:tabs>
          <w:tab w:val="left" w:pos="5387"/>
        </w:tabs>
        <w:ind w:firstLine="0"/>
        <w:jc w:val="both"/>
        <w:rPr>
          <w:b/>
          <w:szCs w:val="28"/>
        </w:rPr>
      </w:pPr>
      <w:r w:rsidRPr="005D7C14">
        <w:rPr>
          <w:b/>
          <w:szCs w:val="28"/>
        </w:rPr>
        <w:t>Научные и образовательные порталы: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Psychlib.ru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электронная библиотека по психологии (в том числе труды отечественных авторов).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КиберЛенинка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научные статьи по психологии, педагогике, социологии.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eLIBRARY.RU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крупнейшая российская научная библиотека.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PubMed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международная база данных по психологии и медицине.</w:t>
      </w:r>
    </w:p>
    <w:p w:rsidR="00D7483A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Google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90E">
        <w:rPr>
          <w:rFonts w:ascii="Times New Roman" w:hAnsi="Times New Roman"/>
          <w:sz w:val="28"/>
          <w:szCs w:val="28"/>
        </w:rPr>
        <w:t>Scholar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поиск научных статей по запросам (например: «толерантность в психологии», «инклюзивное мышление»).</w:t>
      </w:r>
    </w:p>
    <w:p w:rsidR="00D7483A" w:rsidRPr="005D7C14" w:rsidRDefault="00D7483A" w:rsidP="005D7C14">
      <w:pPr>
        <w:ind w:firstLine="0"/>
        <w:jc w:val="both"/>
        <w:rPr>
          <w:b/>
          <w:szCs w:val="28"/>
        </w:rPr>
      </w:pPr>
      <w:r w:rsidRPr="005D7C14">
        <w:rPr>
          <w:b/>
          <w:szCs w:val="28"/>
        </w:rPr>
        <w:t>Практические и популярные ресурсы: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MindTools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материалы по эмоциональному интеллекту, коммуникации, развитию.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290E">
        <w:rPr>
          <w:rFonts w:ascii="Times New Roman" w:hAnsi="Times New Roman"/>
          <w:sz w:val="28"/>
          <w:szCs w:val="28"/>
        </w:rPr>
        <w:t>PositivePsychology.com — ресурсы по позитивной психологии, упражнения и практики.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290E">
        <w:rPr>
          <w:rFonts w:ascii="Times New Roman" w:hAnsi="Times New Roman"/>
          <w:sz w:val="28"/>
          <w:szCs w:val="28"/>
        </w:rPr>
        <w:t xml:space="preserve">TED </w:t>
      </w:r>
      <w:proofErr w:type="spellStart"/>
      <w:r w:rsidRPr="0079290E">
        <w:rPr>
          <w:rFonts w:ascii="Times New Roman" w:hAnsi="Times New Roman"/>
          <w:sz w:val="28"/>
          <w:szCs w:val="28"/>
        </w:rPr>
        <w:t>Talks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выступления на темы толерантности, принятия, личностного роста.</w:t>
      </w:r>
    </w:p>
    <w:p w:rsidR="00D7483A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9290E">
        <w:rPr>
          <w:rFonts w:ascii="Times New Roman" w:hAnsi="Times New Roman"/>
          <w:sz w:val="28"/>
          <w:szCs w:val="28"/>
        </w:rPr>
        <w:t>Например: «Опасность одной истории» (</w:t>
      </w:r>
      <w:proofErr w:type="spellStart"/>
      <w:r w:rsidRPr="0079290E">
        <w:rPr>
          <w:rFonts w:ascii="Times New Roman" w:hAnsi="Times New Roman"/>
          <w:sz w:val="28"/>
          <w:szCs w:val="28"/>
        </w:rPr>
        <w:t>Чимаманда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90E">
        <w:rPr>
          <w:rFonts w:ascii="Times New Roman" w:hAnsi="Times New Roman"/>
          <w:sz w:val="28"/>
          <w:szCs w:val="28"/>
        </w:rPr>
        <w:t>Нгози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290E">
        <w:rPr>
          <w:rFonts w:ascii="Times New Roman" w:hAnsi="Times New Roman"/>
          <w:sz w:val="28"/>
          <w:szCs w:val="28"/>
        </w:rPr>
        <w:t>Адичи</w:t>
      </w:r>
      <w:proofErr w:type="spellEnd"/>
      <w:r w:rsidRPr="0079290E">
        <w:rPr>
          <w:rFonts w:ascii="Times New Roman" w:hAnsi="Times New Roman"/>
          <w:sz w:val="28"/>
          <w:szCs w:val="28"/>
        </w:rPr>
        <w:t>), «Как распознать свои скрытые предубеждения» и др.</w:t>
      </w:r>
    </w:p>
    <w:p w:rsidR="000B3EC3" w:rsidRPr="0079290E" w:rsidRDefault="00D7483A" w:rsidP="00242ECD">
      <w:pPr>
        <w:pStyle w:val="af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290E">
        <w:rPr>
          <w:rFonts w:ascii="Times New Roman" w:hAnsi="Times New Roman"/>
          <w:sz w:val="28"/>
          <w:szCs w:val="28"/>
        </w:rPr>
        <w:t>Coursera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79290E">
        <w:rPr>
          <w:rFonts w:ascii="Times New Roman" w:hAnsi="Times New Roman"/>
          <w:sz w:val="28"/>
          <w:szCs w:val="28"/>
        </w:rPr>
        <w:t>edX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79290E">
        <w:rPr>
          <w:rFonts w:ascii="Times New Roman" w:hAnsi="Times New Roman"/>
          <w:sz w:val="28"/>
          <w:szCs w:val="28"/>
        </w:rPr>
        <w:t>онлайн-курсы</w:t>
      </w:r>
      <w:proofErr w:type="spellEnd"/>
      <w:r w:rsidRPr="0079290E">
        <w:rPr>
          <w:rFonts w:ascii="Times New Roman" w:hAnsi="Times New Roman"/>
          <w:sz w:val="28"/>
          <w:szCs w:val="28"/>
        </w:rPr>
        <w:t xml:space="preserve"> по психологии, лидерству, культурному разнообразию.</w:t>
      </w:r>
    </w:p>
    <w:p w:rsidR="00345A7A" w:rsidRDefault="00345A7A" w:rsidP="005D7C14">
      <w:pPr>
        <w:tabs>
          <w:tab w:val="left" w:pos="567"/>
        </w:tabs>
        <w:ind w:firstLine="0"/>
        <w:contextualSpacing/>
        <w:rPr>
          <w:b/>
          <w:szCs w:val="28"/>
        </w:rPr>
      </w:pPr>
    </w:p>
    <w:sectPr w:rsidR="00345A7A" w:rsidSect="00093DE3"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ECD" w:rsidRDefault="00242ECD" w:rsidP="00500BD3">
      <w:pPr>
        <w:spacing w:line="240" w:lineRule="auto"/>
      </w:pPr>
      <w:r>
        <w:separator/>
      </w:r>
    </w:p>
  </w:endnote>
  <w:endnote w:type="continuationSeparator" w:id="0">
    <w:p w:rsidR="00242ECD" w:rsidRDefault="00242ECD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58B" w:rsidRDefault="00B8658B">
    <w:pPr>
      <w:pStyle w:val="a5"/>
      <w:jc w:val="right"/>
    </w:pPr>
    <w:fldSimple w:instr=" PAGE   \* MERGEFORMAT ">
      <w:r w:rsidR="00735493">
        <w:rPr>
          <w:noProof/>
        </w:rPr>
        <w:t>3</w:t>
      </w:r>
    </w:fldSimple>
  </w:p>
  <w:p w:rsidR="00B8658B" w:rsidRDefault="00B8658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ECD" w:rsidRDefault="00242ECD" w:rsidP="00500BD3">
      <w:pPr>
        <w:spacing w:line="240" w:lineRule="auto"/>
      </w:pPr>
      <w:r>
        <w:separator/>
      </w:r>
    </w:p>
  </w:footnote>
  <w:footnote w:type="continuationSeparator" w:id="0">
    <w:p w:rsidR="00242ECD" w:rsidRDefault="00242ECD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DB4781"/>
    <w:multiLevelType w:val="hybridMultilevel"/>
    <w:tmpl w:val="BC7A3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336F3C"/>
    <w:multiLevelType w:val="hybridMultilevel"/>
    <w:tmpl w:val="5F5EF394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534F9C"/>
    <w:multiLevelType w:val="hybridMultilevel"/>
    <w:tmpl w:val="98044194"/>
    <w:lvl w:ilvl="0" w:tplc="26AC09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41F94"/>
    <w:multiLevelType w:val="multilevel"/>
    <w:tmpl w:val="3CB8D07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29586050"/>
    <w:multiLevelType w:val="hybridMultilevel"/>
    <w:tmpl w:val="56F4309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AF49BB"/>
    <w:multiLevelType w:val="hybridMultilevel"/>
    <w:tmpl w:val="901A9EDA"/>
    <w:lvl w:ilvl="0" w:tplc="26AC098C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B282EE0"/>
    <w:multiLevelType w:val="hybridMultilevel"/>
    <w:tmpl w:val="CE54F13A"/>
    <w:lvl w:ilvl="0" w:tplc="57B8A544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B242EE"/>
    <w:multiLevelType w:val="multilevel"/>
    <w:tmpl w:val="C292F0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3FC23CA5"/>
    <w:multiLevelType w:val="hybridMultilevel"/>
    <w:tmpl w:val="80640DF0"/>
    <w:lvl w:ilvl="0" w:tplc="26AC098C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BC3C57"/>
    <w:multiLevelType w:val="hybridMultilevel"/>
    <w:tmpl w:val="1AAED750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500AA"/>
    <w:multiLevelType w:val="hybridMultilevel"/>
    <w:tmpl w:val="25C44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72775"/>
    <w:multiLevelType w:val="hybridMultilevel"/>
    <w:tmpl w:val="DC846488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751815"/>
    <w:multiLevelType w:val="hybridMultilevel"/>
    <w:tmpl w:val="405C61A6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5D104D"/>
    <w:multiLevelType w:val="hybridMultilevel"/>
    <w:tmpl w:val="0CAA4B3E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5662D9"/>
    <w:multiLevelType w:val="hybridMultilevel"/>
    <w:tmpl w:val="EDCC63C0"/>
    <w:lvl w:ilvl="0" w:tplc="54C462DA">
      <w:start w:val="1"/>
      <w:numFmt w:val="bullet"/>
      <w:lvlText w:val=""/>
      <w:lvlJc w:val="left"/>
      <w:pPr>
        <w:ind w:left="1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8">
    <w:nsid w:val="7EEE517B"/>
    <w:multiLevelType w:val="hybridMultilevel"/>
    <w:tmpl w:val="65DC2248"/>
    <w:lvl w:ilvl="0" w:tplc="54C46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3"/>
  </w:num>
  <w:num w:numId="5">
    <w:abstractNumId w:val="0"/>
  </w:num>
  <w:num w:numId="6">
    <w:abstractNumId w:val="12"/>
  </w:num>
  <w:num w:numId="7">
    <w:abstractNumId w:val="17"/>
  </w:num>
  <w:num w:numId="8">
    <w:abstractNumId w:val="1"/>
  </w:num>
  <w:num w:numId="9">
    <w:abstractNumId w:val="15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5"/>
  </w:num>
  <w:num w:numId="15">
    <w:abstractNumId w:val="14"/>
  </w:num>
  <w:num w:numId="16">
    <w:abstractNumId w:val="18"/>
  </w:num>
  <w:num w:numId="17">
    <w:abstractNumId w:val="2"/>
  </w:num>
  <w:num w:numId="18">
    <w:abstractNumId w:val="11"/>
  </w:num>
  <w:num w:numId="19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2B4"/>
    <w:rsid w:val="00001DA1"/>
    <w:rsid w:val="00004A0C"/>
    <w:rsid w:val="00007704"/>
    <w:rsid w:val="00012323"/>
    <w:rsid w:val="00016652"/>
    <w:rsid w:val="00017B01"/>
    <w:rsid w:val="0002331E"/>
    <w:rsid w:val="00023DF0"/>
    <w:rsid w:val="00023FF0"/>
    <w:rsid w:val="000246A5"/>
    <w:rsid w:val="00031C3F"/>
    <w:rsid w:val="00033E06"/>
    <w:rsid w:val="000407F3"/>
    <w:rsid w:val="00041504"/>
    <w:rsid w:val="00041E98"/>
    <w:rsid w:val="00042B28"/>
    <w:rsid w:val="00043878"/>
    <w:rsid w:val="00056898"/>
    <w:rsid w:val="00061840"/>
    <w:rsid w:val="000622E0"/>
    <w:rsid w:val="00063C0D"/>
    <w:rsid w:val="00064288"/>
    <w:rsid w:val="000660E6"/>
    <w:rsid w:val="00066BE7"/>
    <w:rsid w:val="00070E6E"/>
    <w:rsid w:val="00077D60"/>
    <w:rsid w:val="000809E0"/>
    <w:rsid w:val="00083568"/>
    <w:rsid w:val="0008371E"/>
    <w:rsid w:val="00083D4F"/>
    <w:rsid w:val="0008476F"/>
    <w:rsid w:val="00085EA5"/>
    <w:rsid w:val="00093DE3"/>
    <w:rsid w:val="000A0253"/>
    <w:rsid w:val="000A4343"/>
    <w:rsid w:val="000A4523"/>
    <w:rsid w:val="000A77C4"/>
    <w:rsid w:val="000B1C3C"/>
    <w:rsid w:val="000B3EC3"/>
    <w:rsid w:val="000C4EC3"/>
    <w:rsid w:val="000E44AA"/>
    <w:rsid w:val="000E4758"/>
    <w:rsid w:val="000F1C70"/>
    <w:rsid w:val="000F6B29"/>
    <w:rsid w:val="0010748C"/>
    <w:rsid w:val="001078D3"/>
    <w:rsid w:val="00110013"/>
    <w:rsid w:val="001208B5"/>
    <w:rsid w:val="00121A13"/>
    <w:rsid w:val="0012366E"/>
    <w:rsid w:val="00124FE4"/>
    <w:rsid w:val="00134DB0"/>
    <w:rsid w:val="00135AF2"/>
    <w:rsid w:val="00137DFA"/>
    <w:rsid w:val="00140C63"/>
    <w:rsid w:val="001414BB"/>
    <w:rsid w:val="001417C3"/>
    <w:rsid w:val="001451C6"/>
    <w:rsid w:val="001475F5"/>
    <w:rsid w:val="00150479"/>
    <w:rsid w:val="001514B1"/>
    <w:rsid w:val="001628A5"/>
    <w:rsid w:val="001640C5"/>
    <w:rsid w:val="00171613"/>
    <w:rsid w:val="00174E1A"/>
    <w:rsid w:val="0018023D"/>
    <w:rsid w:val="00180383"/>
    <w:rsid w:val="00186018"/>
    <w:rsid w:val="001879D7"/>
    <w:rsid w:val="00193D04"/>
    <w:rsid w:val="00196C45"/>
    <w:rsid w:val="001A2222"/>
    <w:rsid w:val="001A571F"/>
    <w:rsid w:val="001B28CD"/>
    <w:rsid w:val="001B3636"/>
    <w:rsid w:val="001B46A4"/>
    <w:rsid w:val="001D18A8"/>
    <w:rsid w:val="001D225C"/>
    <w:rsid w:val="001D3C59"/>
    <w:rsid w:val="001D477B"/>
    <w:rsid w:val="001E2342"/>
    <w:rsid w:val="001F1A0F"/>
    <w:rsid w:val="001F3EC3"/>
    <w:rsid w:val="001F3FCE"/>
    <w:rsid w:val="001F542B"/>
    <w:rsid w:val="0020002F"/>
    <w:rsid w:val="002018A4"/>
    <w:rsid w:val="00201CF2"/>
    <w:rsid w:val="00201E4B"/>
    <w:rsid w:val="00202FF6"/>
    <w:rsid w:val="00203548"/>
    <w:rsid w:val="00206142"/>
    <w:rsid w:val="002114B7"/>
    <w:rsid w:val="002231D8"/>
    <w:rsid w:val="0022681E"/>
    <w:rsid w:val="00232BF0"/>
    <w:rsid w:val="0023511E"/>
    <w:rsid w:val="00242ECD"/>
    <w:rsid w:val="0024327C"/>
    <w:rsid w:val="00245323"/>
    <w:rsid w:val="00252FDC"/>
    <w:rsid w:val="0027482B"/>
    <w:rsid w:val="00277857"/>
    <w:rsid w:val="00281C5B"/>
    <w:rsid w:val="00284916"/>
    <w:rsid w:val="0028504B"/>
    <w:rsid w:val="00285A83"/>
    <w:rsid w:val="00291A8D"/>
    <w:rsid w:val="002928E4"/>
    <w:rsid w:val="00293051"/>
    <w:rsid w:val="00294CDD"/>
    <w:rsid w:val="00294ED1"/>
    <w:rsid w:val="00294FAC"/>
    <w:rsid w:val="00295B5B"/>
    <w:rsid w:val="00296CD4"/>
    <w:rsid w:val="00297778"/>
    <w:rsid w:val="002A504A"/>
    <w:rsid w:val="002A61D8"/>
    <w:rsid w:val="002A747E"/>
    <w:rsid w:val="002C0F65"/>
    <w:rsid w:val="002C1E85"/>
    <w:rsid w:val="002C4DBF"/>
    <w:rsid w:val="002C7BBD"/>
    <w:rsid w:val="002D0057"/>
    <w:rsid w:val="002D2D70"/>
    <w:rsid w:val="002D403B"/>
    <w:rsid w:val="002D6604"/>
    <w:rsid w:val="002E14DF"/>
    <w:rsid w:val="002E1ED2"/>
    <w:rsid w:val="002E2873"/>
    <w:rsid w:val="002E5F9C"/>
    <w:rsid w:val="002E7052"/>
    <w:rsid w:val="002F1CC5"/>
    <w:rsid w:val="002F6625"/>
    <w:rsid w:val="0030135C"/>
    <w:rsid w:val="0030615C"/>
    <w:rsid w:val="00306736"/>
    <w:rsid w:val="00311E1F"/>
    <w:rsid w:val="003120FA"/>
    <w:rsid w:val="00312649"/>
    <w:rsid w:val="00313CDF"/>
    <w:rsid w:val="003234B6"/>
    <w:rsid w:val="00326CE2"/>
    <w:rsid w:val="00342C60"/>
    <w:rsid w:val="003456BD"/>
    <w:rsid w:val="0034572D"/>
    <w:rsid w:val="00345A7A"/>
    <w:rsid w:val="003476AF"/>
    <w:rsid w:val="003509B1"/>
    <w:rsid w:val="003523EB"/>
    <w:rsid w:val="003541B0"/>
    <w:rsid w:val="003549FF"/>
    <w:rsid w:val="003602D9"/>
    <w:rsid w:val="00361D45"/>
    <w:rsid w:val="00362A22"/>
    <w:rsid w:val="00365741"/>
    <w:rsid w:val="0037224E"/>
    <w:rsid w:val="003823AA"/>
    <w:rsid w:val="0038424C"/>
    <w:rsid w:val="0039382A"/>
    <w:rsid w:val="003970AB"/>
    <w:rsid w:val="0039760C"/>
    <w:rsid w:val="003A0BB9"/>
    <w:rsid w:val="003A6E54"/>
    <w:rsid w:val="003B05A9"/>
    <w:rsid w:val="003B23AB"/>
    <w:rsid w:val="003B2A81"/>
    <w:rsid w:val="003B62D6"/>
    <w:rsid w:val="003B7B84"/>
    <w:rsid w:val="003C153D"/>
    <w:rsid w:val="003C5B8F"/>
    <w:rsid w:val="003D07C2"/>
    <w:rsid w:val="003D1D5D"/>
    <w:rsid w:val="003D7469"/>
    <w:rsid w:val="003E15E4"/>
    <w:rsid w:val="003E2AC9"/>
    <w:rsid w:val="003E4351"/>
    <w:rsid w:val="003E791E"/>
    <w:rsid w:val="003F7E3D"/>
    <w:rsid w:val="004026B1"/>
    <w:rsid w:val="004046C7"/>
    <w:rsid w:val="00404CBF"/>
    <w:rsid w:val="00411DCA"/>
    <w:rsid w:val="00416B50"/>
    <w:rsid w:val="00421B41"/>
    <w:rsid w:val="0042661B"/>
    <w:rsid w:val="00427E96"/>
    <w:rsid w:val="00435BB6"/>
    <w:rsid w:val="00436057"/>
    <w:rsid w:val="00443622"/>
    <w:rsid w:val="0044372B"/>
    <w:rsid w:val="00444E94"/>
    <w:rsid w:val="004538E8"/>
    <w:rsid w:val="00456926"/>
    <w:rsid w:val="0045793C"/>
    <w:rsid w:val="00463471"/>
    <w:rsid w:val="00463EA7"/>
    <w:rsid w:val="004653DE"/>
    <w:rsid w:val="004654AA"/>
    <w:rsid w:val="00470514"/>
    <w:rsid w:val="004814DD"/>
    <w:rsid w:val="004853C8"/>
    <w:rsid w:val="00486160"/>
    <w:rsid w:val="00493644"/>
    <w:rsid w:val="00493D2C"/>
    <w:rsid w:val="004A1BD6"/>
    <w:rsid w:val="004B0307"/>
    <w:rsid w:val="004B16B5"/>
    <w:rsid w:val="004B3D25"/>
    <w:rsid w:val="004B55F6"/>
    <w:rsid w:val="004B6D59"/>
    <w:rsid w:val="004C4F25"/>
    <w:rsid w:val="004C5E5E"/>
    <w:rsid w:val="004D03F7"/>
    <w:rsid w:val="004D297E"/>
    <w:rsid w:val="004D4047"/>
    <w:rsid w:val="004E39DB"/>
    <w:rsid w:val="004E40C6"/>
    <w:rsid w:val="004E533E"/>
    <w:rsid w:val="004E5DA2"/>
    <w:rsid w:val="004E6D44"/>
    <w:rsid w:val="004E72C6"/>
    <w:rsid w:val="004F028D"/>
    <w:rsid w:val="004F1B17"/>
    <w:rsid w:val="004F1EF4"/>
    <w:rsid w:val="004F4731"/>
    <w:rsid w:val="00500BD3"/>
    <w:rsid w:val="00501AD6"/>
    <w:rsid w:val="00502139"/>
    <w:rsid w:val="00503E86"/>
    <w:rsid w:val="0051113F"/>
    <w:rsid w:val="00512B96"/>
    <w:rsid w:val="00513E3B"/>
    <w:rsid w:val="00514E77"/>
    <w:rsid w:val="00515885"/>
    <w:rsid w:val="005170F7"/>
    <w:rsid w:val="00520DAD"/>
    <w:rsid w:val="00527729"/>
    <w:rsid w:val="00532814"/>
    <w:rsid w:val="00535176"/>
    <w:rsid w:val="00542360"/>
    <w:rsid w:val="00543E32"/>
    <w:rsid w:val="005463F8"/>
    <w:rsid w:val="00550CC0"/>
    <w:rsid w:val="005526CC"/>
    <w:rsid w:val="00552824"/>
    <w:rsid w:val="005566DE"/>
    <w:rsid w:val="00560607"/>
    <w:rsid w:val="00570E69"/>
    <w:rsid w:val="005715F9"/>
    <w:rsid w:val="00571A9F"/>
    <w:rsid w:val="0057572F"/>
    <w:rsid w:val="005843EE"/>
    <w:rsid w:val="0058524B"/>
    <w:rsid w:val="00585704"/>
    <w:rsid w:val="00597EAD"/>
    <w:rsid w:val="005A0FC7"/>
    <w:rsid w:val="005B7911"/>
    <w:rsid w:val="005C3A1E"/>
    <w:rsid w:val="005C5461"/>
    <w:rsid w:val="005C6779"/>
    <w:rsid w:val="005D2E82"/>
    <w:rsid w:val="005D7C14"/>
    <w:rsid w:val="005E0570"/>
    <w:rsid w:val="005E0BA5"/>
    <w:rsid w:val="005E121F"/>
    <w:rsid w:val="005E306B"/>
    <w:rsid w:val="005E34A1"/>
    <w:rsid w:val="005E4CE7"/>
    <w:rsid w:val="005F21AD"/>
    <w:rsid w:val="005F5E4E"/>
    <w:rsid w:val="005F7115"/>
    <w:rsid w:val="005F714E"/>
    <w:rsid w:val="005F73E0"/>
    <w:rsid w:val="0060126A"/>
    <w:rsid w:val="00601FAC"/>
    <w:rsid w:val="0060608A"/>
    <w:rsid w:val="00606A86"/>
    <w:rsid w:val="00616071"/>
    <w:rsid w:val="00620B0B"/>
    <w:rsid w:val="00625385"/>
    <w:rsid w:val="00634468"/>
    <w:rsid w:val="006352E4"/>
    <w:rsid w:val="00635496"/>
    <w:rsid w:val="006362C3"/>
    <w:rsid w:val="00643975"/>
    <w:rsid w:val="006472FA"/>
    <w:rsid w:val="00647F56"/>
    <w:rsid w:val="006515CA"/>
    <w:rsid w:val="00654746"/>
    <w:rsid w:val="00654957"/>
    <w:rsid w:val="00654A21"/>
    <w:rsid w:val="00660044"/>
    <w:rsid w:val="006620E7"/>
    <w:rsid w:val="00666BD1"/>
    <w:rsid w:val="00670241"/>
    <w:rsid w:val="00670AE4"/>
    <w:rsid w:val="0067555D"/>
    <w:rsid w:val="00677707"/>
    <w:rsid w:val="00677B6E"/>
    <w:rsid w:val="00683BFB"/>
    <w:rsid w:val="00693240"/>
    <w:rsid w:val="006A19F5"/>
    <w:rsid w:val="006A1B96"/>
    <w:rsid w:val="006A2E90"/>
    <w:rsid w:val="006B00DB"/>
    <w:rsid w:val="006B23AF"/>
    <w:rsid w:val="006B5D81"/>
    <w:rsid w:val="006B656E"/>
    <w:rsid w:val="006B6E0B"/>
    <w:rsid w:val="006C0456"/>
    <w:rsid w:val="006C1779"/>
    <w:rsid w:val="006D769C"/>
    <w:rsid w:val="006E1907"/>
    <w:rsid w:val="006E3A0B"/>
    <w:rsid w:val="006E558A"/>
    <w:rsid w:val="006E6AC8"/>
    <w:rsid w:val="006F2D7F"/>
    <w:rsid w:val="0070127B"/>
    <w:rsid w:val="00703939"/>
    <w:rsid w:val="007061B4"/>
    <w:rsid w:val="00711552"/>
    <w:rsid w:val="0071268D"/>
    <w:rsid w:val="00712B2D"/>
    <w:rsid w:val="007162A4"/>
    <w:rsid w:val="00716EDF"/>
    <w:rsid w:val="007175A9"/>
    <w:rsid w:val="007201F8"/>
    <w:rsid w:val="00727DF4"/>
    <w:rsid w:val="00727E6A"/>
    <w:rsid w:val="00732BFD"/>
    <w:rsid w:val="00733941"/>
    <w:rsid w:val="00735493"/>
    <w:rsid w:val="007457D9"/>
    <w:rsid w:val="00762289"/>
    <w:rsid w:val="00766307"/>
    <w:rsid w:val="007676C1"/>
    <w:rsid w:val="00770710"/>
    <w:rsid w:val="0077682F"/>
    <w:rsid w:val="00781C85"/>
    <w:rsid w:val="00782130"/>
    <w:rsid w:val="00791D35"/>
    <w:rsid w:val="0079290E"/>
    <w:rsid w:val="007936D9"/>
    <w:rsid w:val="00794BE6"/>
    <w:rsid w:val="00797309"/>
    <w:rsid w:val="007A41ED"/>
    <w:rsid w:val="007A4F46"/>
    <w:rsid w:val="007A763E"/>
    <w:rsid w:val="007B27AF"/>
    <w:rsid w:val="007B40CE"/>
    <w:rsid w:val="007C1DE6"/>
    <w:rsid w:val="007C4228"/>
    <w:rsid w:val="007C7566"/>
    <w:rsid w:val="007C7A74"/>
    <w:rsid w:val="007D073B"/>
    <w:rsid w:val="007D595A"/>
    <w:rsid w:val="007E5F94"/>
    <w:rsid w:val="007E71C3"/>
    <w:rsid w:val="007F2C5A"/>
    <w:rsid w:val="007F72E9"/>
    <w:rsid w:val="008001AD"/>
    <w:rsid w:val="00804822"/>
    <w:rsid w:val="00804929"/>
    <w:rsid w:val="00811BAA"/>
    <w:rsid w:val="00811F0B"/>
    <w:rsid w:val="008134E7"/>
    <w:rsid w:val="00817085"/>
    <w:rsid w:val="008204A5"/>
    <w:rsid w:val="008235E4"/>
    <w:rsid w:val="00824172"/>
    <w:rsid w:val="00827257"/>
    <w:rsid w:val="0082741B"/>
    <w:rsid w:val="00844FD8"/>
    <w:rsid w:val="008463FA"/>
    <w:rsid w:val="00850306"/>
    <w:rsid w:val="0085335A"/>
    <w:rsid w:val="00857838"/>
    <w:rsid w:val="008610CD"/>
    <w:rsid w:val="008613DB"/>
    <w:rsid w:val="00863DBD"/>
    <w:rsid w:val="00864BB5"/>
    <w:rsid w:val="00864F11"/>
    <w:rsid w:val="008652D2"/>
    <w:rsid w:val="00866D65"/>
    <w:rsid w:val="00875B72"/>
    <w:rsid w:val="008863F3"/>
    <w:rsid w:val="008875BF"/>
    <w:rsid w:val="008A00B0"/>
    <w:rsid w:val="008A33FB"/>
    <w:rsid w:val="008A3673"/>
    <w:rsid w:val="008A3EFD"/>
    <w:rsid w:val="008A5168"/>
    <w:rsid w:val="008A5A98"/>
    <w:rsid w:val="008A5B8A"/>
    <w:rsid w:val="008C1002"/>
    <w:rsid w:val="008C32B4"/>
    <w:rsid w:val="008C7DE6"/>
    <w:rsid w:val="008D2CB0"/>
    <w:rsid w:val="008D4D16"/>
    <w:rsid w:val="008D63C4"/>
    <w:rsid w:val="008D6ED4"/>
    <w:rsid w:val="008D7D17"/>
    <w:rsid w:val="008E30CA"/>
    <w:rsid w:val="008E62D6"/>
    <w:rsid w:val="008E695C"/>
    <w:rsid w:val="008F3E92"/>
    <w:rsid w:val="008F693A"/>
    <w:rsid w:val="008F6D43"/>
    <w:rsid w:val="008F79EC"/>
    <w:rsid w:val="00901416"/>
    <w:rsid w:val="00901D9E"/>
    <w:rsid w:val="00904C63"/>
    <w:rsid w:val="009076E4"/>
    <w:rsid w:val="00914633"/>
    <w:rsid w:val="00914FE6"/>
    <w:rsid w:val="00915DC4"/>
    <w:rsid w:val="00922EEA"/>
    <w:rsid w:val="00925621"/>
    <w:rsid w:val="00927C7E"/>
    <w:rsid w:val="00930895"/>
    <w:rsid w:val="00932F9B"/>
    <w:rsid w:val="00933B98"/>
    <w:rsid w:val="00940664"/>
    <w:rsid w:val="009463EE"/>
    <w:rsid w:val="00946AF6"/>
    <w:rsid w:val="009506F2"/>
    <w:rsid w:val="0095124C"/>
    <w:rsid w:val="00952CA7"/>
    <w:rsid w:val="00954A3A"/>
    <w:rsid w:val="009567BA"/>
    <w:rsid w:val="00961A21"/>
    <w:rsid w:val="00963D1C"/>
    <w:rsid w:val="009662F7"/>
    <w:rsid w:val="0096767D"/>
    <w:rsid w:val="00970384"/>
    <w:rsid w:val="00970538"/>
    <w:rsid w:val="00974849"/>
    <w:rsid w:val="009753E4"/>
    <w:rsid w:val="009811B4"/>
    <w:rsid w:val="00981EF3"/>
    <w:rsid w:val="009827FD"/>
    <w:rsid w:val="00984B92"/>
    <w:rsid w:val="00991BD7"/>
    <w:rsid w:val="00995DD9"/>
    <w:rsid w:val="009B2F95"/>
    <w:rsid w:val="009B4F35"/>
    <w:rsid w:val="009B795B"/>
    <w:rsid w:val="009C067E"/>
    <w:rsid w:val="009C3128"/>
    <w:rsid w:val="009C52F2"/>
    <w:rsid w:val="009D058B"/>
    <w:rsid w:val="009D1DEB"/>
    <w:rsid w:val="009D7A65"/>
    <w:rsid w:val="009E5718"/>
    <w:rsid w:val="009E7949"/>
    <w:rsid w:val="009F07C6"/>
    <w:rsid w:val="009F26B9"/>
    <w:rsid w:val="00A00F69"/>
    <w:rsid w:val="00A045AA"/>
    <w:rsid w:val="00A056A4"/>
    <w:rsid w:val="00A05BD1"/>
    <w:rsid w:val="00A1013B"/>
    <w:rsid w:val="00A17DDC"/>
    <w:rsid w:val="00A22748"/>
    <w:rsid w:val="00A27EC0"/>
    <w:rsid w:val="00A42D4F"/>
    <w:rsid w:val="00A50EE8"/>
    <w:rsid w:val="00A51933"/>
    <w:rsid w:val="00A62448"/>
    <w:rsid w:val="00A63890"/>
    <w:rsid w:val="00A766BD"/>
    <w:rsid w:val="00A83DF1"/>
    <w:rsid w:val="00A84FFF"/>
    <w:rsid w:val="00A85BF8"/>
    <w:rsid w:val="00A86037"/>
    <w:rsid w:val="00A862FD"/>
    <w:rsid w:val="00A91826"/>
    <w:rsid w:val="00A9250A"/>
    <w:rsid w:val="00A93DAE"/>
    <w:rsid w:val="00A941B2"/>
    <w:rsid w:val="00A96A77"/>
    <w:rsid w:val="00AA253E"/>
    <w:rsid w:val="00AB0775"/>
    <w:rsid w:val="00AB29C4"/>
    <w:rsid w:val="00AB3B4E"/>
    <w:rsid w:val="00AB7689"/>
    <w:rsid w:val="00AC3E68"/>
    <w:rsid w:val="00AC4C1B"/>
    <w:rsid w:val="00AC5CD4"/>
    <w:rsid w:val="00AD1AAE"/>
    <w:rsid w:val="00AD2878"/>
    <w:rsid w:val="00AE3A5B"/>
    <w:rsid w:val="00AF1AEA"/>
    <w:rsid w:val="00AF1D77"/>
    <w:rsid w:val="00AF2E32"/>
    <w:rsid w:val="00AF5E15"/>
    <w:rsid w:val="00B03E86"/>
    <w:rsid w:val="00B04A83"/>
    <w:rsid w:val="00B04C08"/>
    <w:rsid w:val="00B158E1"/>
    <w:rsid w:val="00B16B33"/>
    <w:rsid w:val="00B30A35"/>
    <w:rsid w:val="00B30F95"/>
    <w:rsid w:val="00B32A18"/>
    <w:rsid w:val="00B34CEA"/>
    <w:rsid w:val="00B35E55"/>
    <w:rsid w:val="00B4536B"/>
    <w:rsid w:val="00B47B4E"/>
    <w:rsid w:val="00B51388"/>
    <w:rsid w:val="00B51789"/>
    <w:rsid w:val="00B51BBF"/>
    <w:rsid w:val="00B5285B"/>
    <w:rsid w:val="00B5734E"/>
    <w:rsid w:val="00B62840"/>
    <w:rsid w:val="00B6369C"/>
    <w:rsid w:val="00B67EF6"/>
    <w:rsid w:val="00B71A51"/>
    <w:rsid w:val="00B82FB7"/>
    <w:rsid w:val="00B8494D"/>
    <w:rsid w:val="00B8658B"/>
    <w:rsid w:val="00B92611"/>
    <w:rsid w:val="00B93367"/>
    <w:rsid w:val="00B938E5"/>
    <w:rsid w:val="00B93ACE"/>
    <w:rsid w:val="00B9489A"/>
    <w:rsid w:val="00B95689"/>
    <w:rsid w:val="00BA155E"/>
    <w:rsid w:val="00BA6A79"/>
    <w:rsid w:val="00BA6E6F"/>
    <w:rsid w:val="00BB5841"/>
    <w:rsid w:val="00BB5D54"/>
    <w:rsid w:val="00BB5F96"/>
    <w:rsid w:val="00BC0091"/>
    <w:rsid w:val="00BC02D3"/>
    <w:rsid w:val="00BC18B9"/>
    <w:rsid w:val="00BC42B8"/>
    <w:rsid w:val="00BC4707"/>
    <w:rsid w:val="00BC6FD1"/>
    <w:rsid w:val="00BD1B02"/>
    <w:rsid w:val="00BD2EBF"/>
    <w:rsid w:val="00BD4D5E"/>
    <w:rsid w:val="00BD7606"/>
    <w:rsid w:val="00BE6D02"/>
    <w:rsid w:val="00BF030C"/>
    <w:rsid w:val="00BF28A1"/>
    <w:rsid w:val="00BF2A23"/>
    <w:rsid w:val="00BF33A6"/>
    <w:rsid w:val="00BF5C15"/>
    <w:rsid w:val="00BF6E79"/>
    <w:rsid w:val="00C02AD4"/>
    <w:rsid w:val="00C039CF"/>
    <w:rsid w:val="00C04CC8"/>
    <w:rsid w:val="00C10D04"/>
    <w:rsid w:val="00C12104"/>
    <w:rsid w:val="00C1457E"/>
    <w:rsid w:val="00C15CE2"/>
    <w:rsid w:val="00C22B9D"/>
    <w:rsid w:val="00C276BE"/>
    <w:rsid w:val="00C30A0F"/>
    <w:rsid w:val="00C32391"/>
    <w:rsid w:val="00C36A6C"/>
    <w:rsid w:val="00C3712A"/>
    <w:rsid w:val="00C3739D"/>
    <w:rsid w:val="00C42F2C"/>
    <w:rsid w:val="00C4383A"/>
    <w:rsid w:val="00C46E78"/>
    <w:rsid w:val="00C504B8"/>
    <w:rsid w:val="00C5489F"/>
    <w:rsid w:val="00C568D8"/>
    <w:rsid w:val="00C56A53"/>
    <w:rsid w:val="00C63027"/>
    <w:rsid w:val="00C65ADF"/>
    <w:rsid w:val="00C6712A"/>
    <w:rsid w:val="00C67130"/>
    <w:rsid w:val="00C73786"/>
    <w:rsid w:val="00C7480C"/>
    <w:rsid w:val="00C76F4C"/>
    <w:rsid w:val="00C81349"/>
    <w:rsid w:val="00C82E54"/>
    <w:rsid w:val="00C8373D"/>
    <w:rsid w:val="00C8477F"/>
    <w:rsid w:val="00C85FE6"/>
    <w:rsid w:val="00C92052"/>
    <w:rsid w:val="00C92B28"/>
    <w:rsid w:val="00C97E67"/>
    <w:rsid w:val="00CA0B1D"/>
    <w:rsid w:val="00CB250C"/>
    <w:rsid w:val="00CB5A95"/>
    <w:rsid w:val="00CB6C6D"/>
    <w:rsid w:val="00CC4066"/>
    <w:rsid w:val="00CC535B"/>
    <w:rsid w:val="00CC6DA0"/>
    <w:rsid w:val="00CD0918"/>
    <w:rsid w:val="00CD1351"/>
    <w:rsid w:val="00CD2875"/>
    <w:rsid w:val="00CD5755"/>
    <w:rsid w:val="00CE11D9"/>
    <w:rsid w:val="00CE206F"/>
    <w:rsid w:val="00CE45DF"/>
    <w:rsid w:val="00CE58D9"/>
    <w:rsid w:val="00CE5BE6"/>
    <w:rsid w:val="00CF1055"/>
    <w:rsid w:val="00CF1A6F"/>
    <w:rsid w:val="00CF4079"/>
    <w:rsid w:val="00CF64E5"/>
    <w:rsid w:val="00D01959"/>
    <w:rsid w:val="00D020AB"/>
    <w:rsid w:val="00D021D2"/>
    <w:rsid w:val="00D02C76"/>
    <w:rsid w:val="00D0705B"/>
    <w:rsid w:val="00D0764A"/>
    <w:rsid w:val="00D118A8"/>
    <w:rsid w:val="00D120A3"/>
    <w:rsid w:val="00D120AE"/>
    <w:rsid w:val="00D16463"/>
    <w:rsid w:val="00D179BD"/>
    <w:rsid w:val="00D273F2"/>
    <w:rsid w:val="00D27A75"/>
    <w:rsid w:val="00D47360"/>
    <w:rsid w:val="00D5574A"/>
    <w:rsid w:val="00D67CC7"/>
    <w:rsid w:val="00D71C26"/>
    <w:rsid w:val="00D7483A"/>
    <w:rsid w:val="00D74A99"/>
    <w:rsid w:val="00D74BA7"/>
    <w:rsid w:val="00D777A4"/>
    <w:rsid w:val="00D83FAA"/>
    <w:rsid w:val="00D8586A"/>
    <w:rsid w:val="00D8594C"/>
    <w:rsid w:val="00D9028F"/>
    <w:rsid w:val="00D902AE"/>
    <w:rsid w:val="00D910DC"/>
    <w:rsid w:val="00D91797"/>
    <w:rsid w:val="00D91C98"/>
    <w:rsid w:val="00D91D22"/>
    <w:rsid w:val="00DB1468"/>
    <w:rsid w:val="00DB6958"/>
    <w:rsid w:val="00DB76D0"/>
    <w:rsid w:val="00DC0B75"/>
    <w:rsid w:val="00DC222D"/>
    <w:rsid w:val="00DC3AE8"/>
    <w:rsid w:val="00DC796D"/>
    <w:rsid w:val="00DD06BD"/>
    <w:rsid w:val="00DD42CD"/>
    <w:rsid w:val="00DD56E2"/>
    <w:rsid w:val="00DD7BC2"/>
    <w:rsid w:val="00DE3DD5"/>
    <w:rsid w:val="00DE4367"/>
    <w:rsid w:val="00DE6F4D"/>
    <w:rsid w:val="00DF17AF"/>
    <w:rsid w:val="00DF1EA1"/>
    <w:rsid w:val="00DF5B00"/>
    <w:rsid w:val="00DF7EDC"/>
    <w:rsid w:val="00E005E9"/>
    <w:rsid w:val="00E02214"/>
    <w:rsid w:val="00E02C4F"/>
    <w:rsid w:val="00E07011"/>
    <w:rsid w:val="00E20548"/>
    <w:rsid w:val="00E20B14"/>
    <w:rsid w:val="00E2318B"/>
    <w:rsid w:val="00E345EA"/>
    <w:rsid w:val="00E41A09"/>
    <w:rsid w:val="00E41F01"/>
    <w:rsid w:val="00E44769"/>
    <w:rsid w:val="00E53EA6"/>
    <w:rsid w:val="00E67BAA"/>
    <w:rsid w:val="00E75624"/>
    <w:rsid w:val="00E75E94"/>
    <w:rsid w:val="00E81CF2"/>
    <w:rsid w:val="00E844D1"/>
    <w:rsid w:val="00E848B4"/>
    <w:rsid w:val="00E85475"/>
    <w:rsid w:val="00E92985"/>
    <w:rsid w:val="00E948C3"/>
    <w:rsid w:val="00EA1459"/>
    <w:rsid w:val="00EA1D84"/>
    <w:rsid w:val="00EA696C"/>
    <w:rsid w:val="00EA6FCA"/>
    <w:rsid w:val="00EB0C0F"/>
    <w:rsid w:val="00EB4414"/>
    <w:rsid w:val="00EB4A22"/>
    <w:rsid w:val="00EB5AAD"/>
    <w:rsid w:val="00EB6C7F"/>
    <w:rsid w:val="00EC4CD1"/>
    <w:rsid w:val="00EC603F"/>
    <w:rsid w:val="00ED0616"/>
    <w:rsid w:val="00ED33FF"/>
    <w:rsid w:val="00ED3C0B"/>
    <w:rsid w:val="00ED6862"/>
    <w:rsid w:val="00EE012D"/>
    <w:rsid w:val="00EE2EB2"/>
    <w:rsid w:val="00EE2F46"/>
    <w:rsid w:val="00EE328D"/>
    <w:rsid w:val="00EE4A59"/>
    <w:rsid w:val="00EE508D"/>
    <w:rsid w:val="00EE6C0B"/>
    <w:rsid w:val="00EF0388"/>
    <w:rsid w:val="00EF3CCE"/>
    <w:rsid w:val="00F023B1"/>
    <w:rsid w:val="00F04976"/>
    <w:rsid w:val="00F103CF"/>
    <w:rsid w:val="00F14324"/>
    <w:rsid w:val="00F15FAF"/>
    <w:rsid w:val="00F16672"/>
    <w:rsid w:val="00F218D3"/>
    <w:rsid w:val="00F22405"/>
    <w:rsid w:val="00F22D00"/>
    <w:rsid w:val="00F2576C"/>
    <w:rsid w:val="00F257FA"/>
    <w:rsid w:val="00F31CA2"/>
    <w:rsid w:val="00F334A4"/>
    <w:rsid w:val="00F3566A"/>
    <w:rsid w:val="00F41017"/>
    <w:rsid w:val="00F44A62"/>
    <w:rsid w:val="00F523FC"/>
    <w:rsid w:val="00F5588C"/>
    <w:rsid w:val="00F55EFE"/>
    <w:rsid w:val="00F57466"/>
    <w:rsid w:val="00F57B68"/>
    <w:rsid w:val="00F60482"/>
    <w:rsid w:val="00F60B1D"/>
    <w:rsid w:val="00F61347"/>
    <w:rsid w:val="00F63283"/>
    <w:rsid w:val="00F63CC8"/>
    <w:rsid w:val="00F655C4"/>
    <w:rsid w:val="00F7116A"/>
    <w:rsid w:val="00F71CB7"/>
    <w:rsid w:val="00F7556F"/>
    <w:rsid w:val="00F813C6"/>
    <w:rsid w:val="00F821C8"/>
    <w:rsid w:val="00F85AF4"/>
    <w:rsid w:val="00F870AD"/>
    <w:rsid w:val="00F87713"/>
    <w:rsid w:val="00F879CA"/>
    <w:rsid w:val="00F9520A"/>
    <w:rsid w:val="00F96590"/>
    <w:rsid w:val="00FA15FE"/>
    <w:rsid w:val="00FA21CE"/>
    <w:rsid w:val="00FA29CA"/>
    <w:rsid w:val="00FA57D4"/>
    <w:rsid w:val="00FB25A2"/>
    <w:rsid w:val="00FB4EB1"/>
    <w:rsid w:val="00FC154A"/>
    <w:rsid w:val="00FE37EF"/>
    <w:rsid w:val="00FE47D6"/>
    <w:rsid w:val="00FF1365"/>
    <w:rsid w:val="00FF20A7"/>
    <w:rsid w:val="00FF5651"/>
    <w:rsid w:val="00FF68EA"/>
    <w:rsid w:val="00FF6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aliases w:val="Обычный (Web)"/>
    <w:basedOn w:val="a"/>
    <w:uiPriority w:val="99"/>
    <w:qFormat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qFormat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15"/>
    <w:rsid w:val="006B23AF"/>
    <w:rPr>
      <w:sz w:val="24"/>
      <w:lang w:eastAsia="ar-SA"/>
    </w:rPr>
  </w:style>
  <w:style w:type="paragraph" w:customStyle="1" w:styleId="15">
    <w:name w:val="Название1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eastAsia="ar-SA"/>
    </w:rPr>
  </w:style>
  <w:style w:type="character" w:customStyle="1" w:styleId="16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Subtitle"/>
    <w:basedOn w:val="a"/>
    <w:next w:val="a"/>
    <w:link w:val="af7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eastAsia="ru-RU"/>
    </w:rPr>
  </w:style>
  <w:style w:type="character" w:customStyle="1" w:styleId="af7">
    <w:name w:val="Подзаголовок Знак"/>
    <w:link w:val="af6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styleId="af9">
    <w:name w:val="Revision"/>
    <w:hidden/>
    <w:uiPriority w:val="99"/>
    <w:semiHidden/>
    <w:rsid w:val="00EE012D"/>
    <w:rPr>
      <w:sz w:val="28"/>
      <w:szCs w:val="22"/>
      <w:lang w:eastAsia="en-US"/>
    </w:rPr>
  </w:style>
  <w:style w:type="table" w:styleId="afa">
    <w:name w:val="Table Grid"/>
    <w:basedOn w:val="a1"/>
    <w:uiPriority w:val="39"/>
    <w:rsid w:val="003509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a"/>
    <w:uiPriority w:val="39"/>
    <w:rsid w:val="00093DE3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96767D"/>
    <w:rPr>
      <w:b/>
      <w:bCs/>
    </w:rPr>
  </w:style>
  <w:style w:type="character" w:styleId="afc">
    <w:name w:val="Emphasis"/>
    <w:basedOn w:val="a0"/>
    <w:uiPriority w:val="20"/>
    <w:qFormat/>
    <w:rsid w:val="000B3E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42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4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1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kif.donstu.ru/test/course/view.php?id=1808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C371-160A-432D-B957-780957CB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3936</TotalTime>
  <Pages>37</Pages>
  <Words>8187</Words>
  <Characters>46671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54749</CharactersWithSpaces>
  <SharedDoc>false</SharedDoc>
  <HLinks>
    <vt:vector size="54" baseType="variant"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User</cp:lastModifiedBy>
  <cp:revision>268</cp:revision>
  <cp:lastPrinted>2025-02-28T12:35:00Z</cp:lastPrinted>
  <dcterms:created xsi:type="dcterms:W3CDTF">2024-10-31T21:10:00Z</dcterms:created>
  <dcterms:modified xsi:type="dcterms:W3CDTF">2025-06-09T20:54:00Z</dcterms:modified>
</cp:coreProperties>
</file>